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0ADA" w:rsidRPr="00B150CE" w:rsidRDefault="00670C7E">
      <w:pPr>
        <w:jc w:val="center"/>
        <w:rPr>
          <w:rFonts w:ascii="Tw Cen MT" w:eastAsia="Twentieth Century" w:hAnsi="Tw Cen MT" w:cs="Arial"/>
          <w:b/>
          <w:smallCaps/>
          <w:sz w:val="36"/>
          <w:szCs w:val="36"/>
        </w:rPr>
      </w:pPr>
      <w:r w:rsidRPr="00B150CE">
        <w:rPr>
          <w:rFonts w:ascii="Tw Cen MT" w:eastAsia="Twentieth Century" w:hAnsi="Tw Cen MT" w:cs="Arial"/>
          <w:b/>
          <w:smallCaps/>
          <w:sz w:val="36"/>
          <w:szCs w:val="36"/>
        </w:rPr>
        <w:t>Catherine Campbell</w:t>
      </w:r>
    </w:p>
    <w:p w14:paraId="20EB3C6B" w14:textId="22B4FB16" w:rsidR="00CB582E" w:rsidRDefault="00143E9D" w:rsidP="0084351C">
      <w:pPr>
        <w:jc w:val="center"/>
        <w:rPr>
          <w:rFonts w:ascii="Tw Cen MT" w:eastAsia="Twentieth Century" w:hAnsi="Tw Cen MT" w:cs="Arial"/>
          <w:sz w:val="22"/>
          <w:szCs w:val="22"/>
        </w:rPr>
      </w:pPr>
      <w:r w:rsidRPr="00B150CE">
        <w:rPr>
          <w:rFonts w:ascii="Tw Cen MT" w:eastAsia="Twentieth Century" w:hAnsi="Tw Cen MT" w:cs="Arial"/>
          <w:sz w:val="22"/>
          <w:szCs w:val="22"/>
        </w:rPr>
        <w:t xml:space="preserve">ccampbell651@gmail.com | </w:t>
      </w:r>
      <w:r w:rsidR="00670C7E" w:rsidRPr="00B150CE">
        <w:rPr>
          <w:rFonts w:ascii="Tw Cen MT" w:eastAsia="Twentieth Century" w:hAnsi="Tw Cen MT" w:cs="Arial"/>
          <w:sz w:val="22"/>
          <w:szCs w:val="22"/>
        </w:rPr>
        <w:t xml:space="preserve">832-651-0645 | </w:t>
      </w:r>
      <w:hyperlink r:id="rId7" w:history="1">
        <w:r w:rsidR="00611F01" w:rsidRPr="00B150CE">
          <w:rPr>
            <w:rStyle w:val="Hyperlink"/>
            <w:rFonts w:ascii="Tw Cen MT" w:eastAsia="Twentieth Century" w:hAnsi="Tw Cen MT" w:cs="Arial"/>
            <w:sz w:val="22"/>
            <w:szCs w:val="22"/>
          </w:rPr>
          <w:t>www.linkedin.com/in/catdeecampbell/</w:t>
        </w:r>
      </w:hyperlink>
      <w:r w:rsidR="00611F01" w:rsidRPr="00B150CE">
        <w:rPr>
          <w:rFonts w:ascii="Tw Cen MT" w:eastAsia="Twentieth Century" w:hAnsi="Tw Cen MT" w:cs="Arial"/>
          <w:sz w:val="22"/>
          <w:szCs w:val="22"/>
        </w:rPr>
        <w:t xml:space="preserve"> </w:t>
      </w:r>
    </w:p>
    <w:p w14:paraId="1411306B" w14:textId="77777777" w:rsidR="0084351C" w:rsidRPr="0084351C" w:rsidRDefault="0084351C" w:rsidP="0084351C">
      <w:pPr>
        <w:jc w:val="center"/>
        <w:rPr>
          <w:rFonts w:ascii="Tw Cen MT" w:eastAsia="Twentieth Century" w:hAnsi="Tw Cen MT" w:cs="Arial"/>
          <w:sz w:val="22"/>
          <w:szCs w:val="22"/>
        </w:rPr>
      </w:pPr>
    </w:p>
    <w:p w14:paraId="00000011" w14:textId="564EE098" w:rsidR="00C80ADA" w:rsidRPr="00333255" w:rsidRDefault="00670C7E" w:rsidP="00B150CE">
      <w:pPr>
        <w:pBdr>
          <w:bottom w:val="single" w:sz="4" w:space="1" w:color="auto"/>
        </w:pBdr>
        <w:rPr>
          <w:rFonts w:ascii="Tw Cen MT" w:eastAsia="Twentieth Century" w:hAnsi="Tw Cen MT" w:cs="Arial"/>
          <w:b/>
          <w:smallCaps/>
          <w:sz w:val="20"/>
          <w:szCs w:val="20"/>
        </w:rPr>
      </w:pPr>
      <w:r w:rsidRPr="00333255">
        <w:rPr>
          <w:rFonts w:ascii="Tw Cen MT" w:eastAsia="Twentieth Century" w:hAnsi="Tw Cen MT" w:cs="Arial"/>
          <w:b/>
          <w:smallCaps/>
          <w:sz w:val="20"/>
          <w:szCs w:val="20"/>
        </w:rPr>
        <w:t>EXPERIENCE</w:t>
      </w:r>
      <w:r w:rsidRPr="00333255">
        <w:rPr>
          <w:rFonts w:ascii="Tw Cen MT" w:eastAsia="Twentieth Century" w:hAnsi="Tw Cen MT" w:cs="Arial"/>
          <w:b/>
          <w:sz w:val="20"/>
          <w:szCs w:val="20"/>
        </w:rPr>
        <w:tab/>
      </w:r>
    </w:p>
    <w:p w14:paraId="5D421C8D" w14:textId="443FF10F" w:rsidR="00AE14E2" w:rsidRPr="00333255" w:rsidRDefault="00670C7E" w:rsidP="00875BE4">
      <w:pPr>
        <w:tabs>
          <w:tab w:val="right" w:pos="10800"/>
        </w:tabs>
        <w:rPr>
          <w:rFonts w:ascii="Tw Cen MT" w:eastAsia="Twentieth Century" w:hAnsi="Tw Cen MT" w:cs="Arial"/>
          <w:sz w:val="20"/>
          <w:szCs w:val="20"/>
        </w:rPr>
      </w:pPr>
      <w:r w:rsidRPr="00333255">
        <w:rPr>
          <w:rFonts w:ascii="Tw Cen MT" w:eastAsia="Twentieth Century" w:hAnsi="Tw Cen MT" w:cs="Arial"/>
          <w:b/>
          <w:sz w:val="20"/>
          <w:szCs w:val="20"/>
        </w:rPr>
        <w:t>The University of Texas at Austin</w:t>
      </w:r>
      <w:r w:rsidR="00AE14E2" w:rsidRPr="00333255">
        <w:rPr>
          <w:rFonts w:ascii="Tw Cen MT" w:eastAsia="Twentieth Century" w:hAnsi="Tw Cen MT" w:cs="Arial"/>
          <w:b/>
          <w:sz w:val="20"/>
          <w:szCs w:val="20"/>
        </w:rPr>
        <w:t xml:space="preserve"> (UT) </w:t>
      </w:r>
      <w:r w:rsidR="000272F3" w:rsidRPr="00333255">
        <w:rPr>
          <w:rFonts w:ascii="Tw Cen MT" w:eastAsia="Twentieth Century" w:hAnsi="Tw Cen MT" w:cs="Arial"/>
          <w:b/>
          <w:sz w:val="20"/>
          <w:szCs w:val="20"/>
        </w:rPr>
        <w:t>McCombs School of Business</w:t>
      </w:r>
      <w:r w:rsidR="00AE14E2" w:rsidRPr="00333255">
        <w:rPr>
          <w:rFonts w:ascii="Tw Cen MT" w:eastAsia="Twentieth Century" w:hAnsi="Tw Cen MT" w:cs="Arial"/>
          <w:b/>
          <w:sz w:val="20"/>
          <w:szCs w:val="20"/>
        </w:rPr>
        <w:tab/>
      </w:r>
    </w:p>
    <w:p w14:paraId="54CDFBE2" w14:textId="2C5A53A2" w:rsidR="00333255" w:rsidRPr="00333255" w:rsidRDefault="00333255" w:rsidP="00333255">
      <w:pPr>
        <w:tabs>
          <w:tab w:val="right" w:pos="10800"/>
        </w:tabs>
        <w:rPr>
          <w:rFonts w:ascii="Tw Cen MT" w:eastAsia="Twentieth Century" w:hAnsi="Tw Cen MT" w:cs="Arial"/>
          <w:b/>
          <w:sz w:val="20"/>
          <w:szCs w:val="20"/>
        </w:rPr>
      </w:pPr>
      <w:r w:rsidRPr="00333255">
        <w:rPr>
          <w:rFonts w:ascii="Tw Cen MT" w:eastAsia="Twentieth Century" w:hAnsi="Tw Cen MT" w:cs="Arial"/>
          <w:i/>
          <w:sz w:val="20"/>
          <w:szCs w:val="20"/>
        </w:rPr>
        <w:t>Business Development Manager, Business Development &amp; Corporate Relations</w:t>
      </w:r>
      <w:r w:rsidRPr="00333255">
        <w:rPr>
          <w:rFonts w:ascii="Tw Cen MT" w:eastAsia="Twentieth Century" w:hAnsi="Tw Cen MT" w:cs="Arial"/>
          <w:b/>
          <w:sz w:val="20"/>
          <w:szCs w:val="20"/>
        </w:rPr>
        <w:tab/>
      </w:r>
      <w:r w:rsidRPr="00333255">
        <w:rPr>
          <w:rFonts w:ascii="Tw Cen MT" w:eastAsia="Twentieth Century" w:hAnsi="Tw Cen MT" w:cs="Arial"/>
          <w:sz w:val="20"/>
          <w:szCs w:val="20"/>
        </w:rPr>
        <w:t>Nov 2022 – Present</w:t>
      </w:r>
    </w:p>
    <w:p w14:paraId="49230847" w14:textId="69A1C9B2" w:rsidR="00333255" w:rsidRPr="00333255" w:rsidRDefault="00333255" w:rsidP="00333255">
      <w:pPr>
        <w:numPr>
          <w:ilvl w:val="0"/>
          <w:numId w:val="1"/>
        </w:numPr>
        <w:pBdr>
          <w:top w:val="nil"/>
          <w:left w:val="nil"/>
          <w:bottom w:val="nil"/>
          <w:right w:val="nil"/>
          <w:between w:val="nil"/>
        </w:pBdr>
        <w:ind w:left="180" w:hanging="180"/>
        <w:rPr>
          <w:rFonts w:ascii="Tw Cen MT" w:eastAsia="Twentieth Century" w:hAnsi="Tw Cen MT" w:cs="Arial"/>
          <w:sz w:val="20"/>
          <w:szCs w:val="20"/>
        </w:rPr>
      </w:pPr>
      <w:r w:rsidRPr="00333255">
        <w:rPr>
          <w:rFonts w:ascii="Tw Cen MT" w:eastAsia="Times New Roman" w:hAnsi="Tw Cen MT" w:cs="Helvetica"/>
          <w:sz w:val="20"/>
          <w:szCs w:val="20"/>
          <w:bdr w:val="none" w:sz="0" w:space="0" w:color="auto" w:frame="1"/>
        </w:rPr>
        <w:t>Build and cultivate employer portfolio with 25+ core strategic partners in tech and energy industries hiring McCombs students</w:t>
      </w:r>
    </w:p>
    <w:p w14:paraId="184D57B4" w14:textId="04DD4A64" w:rsidR="00333255" w:rsidRPr="00333255" w:rsidRDefault="00333255" w:rsidP="00333255">
      <w:pPr>
        <w:numPr>
          <w:ilvl w:val="0"/>
          <w:numId w:val="1"/>
        </w:numPr>
        <w:pBdr>
          <w:top w:val="nil"/>
          <w:left w:val="nil"/>
          <w:bottom w:val="nil"/>
          <w:right w:val="nil"/>
          <w:between w:val="nil"/>
        </w:pBdr>
        <w:ind w:left="180" w:hanging="180"/>
        <w:rPr>
          <w:rFonts w:ascii="Tw Cen MT" w:eastAsia="Twentieth Century" w:hAnsi="Tw Cen MT" w:cs="Arial"/>
          <w:sz w:val="20"/>
          <w:szCs w:val="20"/>
        </w:rPr>
      </w:pPr>
      <w:r w:rsidRPr="00333255">
        <w:rPr>
          <w:rFonts w:ascii="Tw Cen MT" w:eastAsia="Times New Roman" w:hAnsi="Tw Cen MT" w:cs="Helvetica"/>
          <w:sz w:val="20"/>
          <w:szCs w:val="20"/>
          <w:bdr w:val="none" w:sz="0" w:space="0" w:color="auto" w:frame="1"/>
        </w:rPr>
        <w:t>Serve as strong cross-functional partner to Recruiting &amp; Operations, Employer and Alumni Engagement, Career Education and Coaching and Program Office counterparts</w:t>
      </w:r>
    </w:p>
    <w:p w14:paraId="0B8A7AC8" w14:textId="050E0EBF" w:rsidR="00333255" w:rsidRPr="00333255" w:rsidRDefault="00333255" w:rsidP="00333255">
      <w:pPr>
        <w:numPr>
          <w:ilvl w:val="0"/>
          <w:numId w:val="1"/>
        </w:numPr>
        <w:pBdr>
          <w:top w:val="nil"/>
          <w:left w:val="nil"/>
          <w:bottom w:val="nil"/>
          <w:right w:val="nil"/>
          <w:between w:val="nil"/>
        </w:pBdr>
        <w:ind w:left="180" w:hanging="180"/>
        <w:rPr>
          <w:rFonts w:ascii="Tw Cen MT" w:eastAsia="Twentieth Century" w:hAnsi="Tw Cen MT" w:cs="Arial"/>
          <w:sz w:val="20"/>
          <w:szCs w:val="20"/>
        </w:rPr>
      </w:pPr>
      <w:r w:rsidRPr="00333255">
        <w:rPr>
          <w:rFonts w:ascii="Tw Cen MT" w:eastAsia="Times New Roman" w:hAnsi="Tw Cen MT" w:cs="Helvetica"/>
          <w:sz w:val="20"/>
          <w:szCs w:val="20"/>
          <w:bdr w:val="none" w:sz="0" w:space="0" w:color="auto" w:frame="1"/>
        </w:rPr>
        <w:t xml:space="preserve">Develop structured projects, timelines and account overviews to accomplish individual goals and best support </w:t>
      </w:r>
      <w:r>
        <w:rPr>
          <w:rFonts w:ascii="Tw Cen MT" w:eastAsia="Times New Roman" w:hAnsi="Tw Cen MT" w:cs="Helvetica"/>
          <w:sz w:val="20"/>
          <w:szCs w:val="20"/>
          <w:bdr w:val="none" w:sz="0" w:space="0" w:color="auto" w:frame="1"/>
        </w:rPr>
        <w:t xml:space="preserve">business development </w:t>
      </w:r>
      <w:r w:rsidRPr="00333255">
        <w:rPr>
          <w:rFonts w:ascii="Tw Cen MT" w:eastAsia="Times New Roman" w:hAnsi="Tw Cen MT" w:cs="Helvetica"/>
          <w:sz w:val="20"/>
          <w:szCs w:val="20"/>
          <w:bdr w:val="none" w:sz="0" w:space="0" w:color="auto" w:frame="1"/>
        </w:rPr>
        <w:t>team</w:t>
      </w:r>
    </w:p>
    <w:p w14:paraId="2B0C878A" w14:textId="075873A8" w:rsidR="00333255" w:rsidRPr="00333255" w:rsidRDefault="00333255" w:rsidP="00875BE4">
      <w:pPr>
        <w:numPr>
          <w:ilvl w:val="0"/>
          <w:numId w:val="1"/>
        </w:numPr>
        <w:pBdr>
          <w:top w:val="nil"/>
          <w:left w:val="nil"/>
          <w:bottom w:val="nil"/>
          <w:right w:val="nil"/>
          <w:between w:val="nil"/>
        </w:pBdr>
        <w:ind w:left="180" w:hanging="180"/>
        <w:rPr>
          <w:rFonts w:ascii="Tw Cen MT" w:eastAsia="Twentieth Century" w:hAnsi="Tw Cen MT" w:cs="Arial"/>
          <w:sz w:val="20"/>
          <w:szCs w:val="20"/>
        </w:rPr>
      </w:pPr>
      <w:r w:rsidRPr="00333255">
        <w:rPr>
          <w:rFonts w:ascii="Tw Cen MT" w:eastAsia="Times New Roman" w:hAnsi="Tw Cen MT" w:cs="Helvetica"/>
          <w:sz w:val="20"/>
          <w:szCs w:val="20"/>
          <w:bdr w:val="none" w:sz="0" w:space="0" w:color="auto" w:frame="1"/>
        </w:rPr>
        <w:t>Acquire aspirational employers and new business units within existing employer partners for our recruiting ecosystem</w:t>
      </w:r>
    </w:p>
    <w:p w14:paraId="6759A555" w14:textId="58B24DBF" w:rsidR="00333255" w:rsidRPr="00333255" w:rsidRDefault="00333255" w:rsidP="00875BE4">
      <w:pPr>
        <w:numPr>
          <w:ilvl w:val="0"/>
          <w:numId w:val="1"/>
        </w:numPr>
        <w:pBdr>
          <w:top w:val="nil"/>
          <w:left w:val="nil"/>
          <w:bottom w:val="nil"/>
          <w:right w:val="nil"/>
          <w:between w:val="nil"/>
        </w:pBdr>
        <w:ind w:left="180" w:hanging="180"/>
        <w:rPr>
          <w:rFonts w:ascii="Tw Cen MT" w:eastAsia="Twentieth Century" w:hAnsi="Tw Cen MT" w:cs="Arial"/>
          <w:sz w:val="20"/>
          <w:szCs w:val="20"/>
        </w:rPr>
      </w:pPr>
      <w:r>
        <w:rPr>
          <w:rFonts w:ascii="Tw Cen MT" w:eastAsia="Twentieth Century" w:hAnsi="Tw Cen MT" w:cs="Arial"/>
          <w:sz w:val="20"/>
          <w:szCs w:val="20"/>
        </w:rPr>
        <w:t xml:space="preserve">Create </w:t>
      </w:r>
      <w:r w:rsidR="000A5790">
        <w:rPr>
          <w:rFonts w:ascii="Tw Cen MT" w:eastAsia="Twentieth Century" w:hAnsi="Tw Cen MT" w:cs="Arial"/>
          <w:sz w:val="20"/>
          <w:szCs w:val="20"/>
        </w:rPr>
        <w:t>comprehensive project plan and committee to launch McCombs Connect for students, employer partners, and alumni</w:t>
      </w:r>
    </w:p>
    <w:p w14:paraId="7C4FE4DB" w14:textId="77777777" w:rsidR="00333255" w:rsidRPr="00333255" w:rsidRDefault="00333255" w:rsidP="00875BE4">
      <w:pPr>
        <w:tabs>
          <w:tab w:val="right" w:pos="10800"/>
        </w:tabs>
        <w:rPr>
          <w:rFonts w:ascii="Tw Cen MT" w:eastAsia="Twentieth Century" w:hAnsi="Tw Cen MT" w:cs="Arial"/>
          <w:i/>
          <w:sz w:val="20"/>
          <w:szCs w:val="20"/>
        </w:rPr>
      </w:pPr>
    </w:p>
    <w:p w14:paraId="3C42506A" w14:textId="35E06358" w:rsidR="00143E9D" w:rsidRPr="00333255" w:rsidRDefault="00AB41CD" w:rsidP="00875BE4">
      <w:pPr>
        <w:tabs>
          <w:tab w:val="right" w:pos="10800"/>
        </w:tabs>
        <w:rPr>
          <w:rFonts w:ascii="Tw Cen MT" w:eastAsia="Twentieth Century" w:hAnsi="Tw Cen MT" w:cs="Arial"/>
          <w:b/>
          <w:sz w:val="20"/>
          <w:szCs w:val="20"/>
        </w:rPr>
      </w:pPr>
      <w:r w:rsidRPr="00333255">
        <w:rPr>
          <w:rFonts w:ascii="Tw Cen MT" w:eastAsia="Twentieth Century" w:hAnsi="Tw Cen MT" w:cs="Arial"/>
          <w:i/>
          <w:sz w:val="20"/>
          <w:szCs w:val="20"/>
        </w:rPr>
        <w:t>BBA Career Coach &amp; Lecturer</w:t>
      </w:r>
      <w:r w:rsidR="00BA2A34" w:rsidRPr="00333255">
        <w:rPr>
          <w:rFonts w:ascii="Tw Cen MT" w:eastAsia="Twentieth Century" w:hAnsi="Tw Cen MT" w:cs="Arial"/>
          <w:i/>
          <w:sz w:val="20"/>
          <w:szCs w:val="20"/>
        </w:rPr>
        <w:t>, Career Education &amp; Coaching</w:t>
      </w:r>
      <w:r w:rsidR="00670C7E" w:rsidRPr="00333255">
        <w:rPr>
          <w:rFonts w:ascii="Tw Cen MT" w:eastAsia="Twentieth Century" w:hAnsi="Tw Cen MT" w:cs="Arial"/>
          <w:b/>
          <w:sz w:val="20"/>
          <w:szCs w:val="20"/>
        </w:rPr>
        <w:tab/>
      </w:r>
      <w:r w:rsidR="00561079" w:rsidRPr="00333255">
        <w:rPr>
          <w:rFonts w:ascii="Tw Cen MT" w:eastAsia="Twentieth Century" w:hAnsi="Tw Cen MT" w:cs="Arial"/>
          <w:sz w:val="20"/>
          <w:szCs w:val="20"/>
        </w:rPr>
        <w:t xml:space="preserve">May 2021 – </w:t>
      </w:r>
      <w:r w:rsidR="00333255" w:rsidRPr="00333255">
        <w:rPr>
          <w:rFonts w:ascii="Tw Cen MT" w:eastAsia="Twentieth Century" w:hAnsi="Tw Cen MT" w:cs="Arial"/>
          <w:sz w:val="20"/>
          <w:szCs w:val="20"/>
        </w:rPr>
        <w:t>Nov 2022</w:t>
      </w:r>
    </w:p>
    <w:p w14:paraId="7B4A8BE5" w14:textId="165014F3" w:rsidR="00EC0EE6" w:rsidRPr="00333255" w:rsidRDefault="00EC0EE6" w:rsidP="00EC0EE6">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Instruct and teach “Career Planning &amp; Professional Development” business course to 200 </w:t>
      </w:r>
      <w:r w:rsidR="004C1C99" w:rsidRPr="00333255">
        <w:rPr>
          <w:rFonts w:ascii="Tw Cen MT" w:eastAsia="Twentieth Century" w:hAnsi="Tw Cen MT" w:cs="Arial"/>
          <w:color w:val="000000"/>
          <w:sz w:val="20"/>
          <w:szCs w:val="20"/>
        </w:rPr>
        <w:t xml:space="preserve">freshmen </w:t>
      </w:r>
      <w:r w:rsidRPr="00333255">
        <w:rPr>
          <w:rFonts w:ascii="Tw Cen MT" w:eastAsia="Twentieth Century" w:hAnsi="Tw Cen MT" w:cs="Arial"/>
          <w:color w:val="000000"/>
          <w:sz w:val="20"/>
          <w:szCs w:val="20"/>
        </w:rPr>
        <w:t xml:space="preserve">students </w:t>
      </w:r>
    </w:p>
    <w:p w14:paraId="6BC8ED9A" w14:textId="0F34CDB4" w:rsidR="00E31188" w:rsidRPr="00333255" w:rsidRDefault="00E31188" w:rsidP="00E31188">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Collaborate with seven other team members to ensure consistent and engaging learning experience</w:t>
      </w:r>
      <w:r w:rsidR="00AA56B6" w:rsidRPr="00333255">
        <w:rPr>
          <w:rFonts w:ascii="Tw Cen MT" w:eastAsia="Twentieth Century" w:hAnsi="Tw Cen MT" w:cs="Arial"/>
          <w:color w:val="000000"/>
          <w:sz w:val="20"/>
          <w:szCs w:val="20"/>
        </w:rPr>
        <w:t>s</w:t>
      </w:r>
      <w:r w:rsidRPr="00333255">
        <w:rPr>
          <w:rFonts w:ascii="Tw Cen MT" w:eastAsia="Twentieth Century" w:hAnsi="Tw Cen MT" w:cs="Arial"/>
          <w:color w:val="000000"/>
          <w:sz w:val="20"/>
          <w:szCs w:val="20"/>
        </w:rPr>
        <w:t xml:space="preserve"> for 4.7K+ students</w:t>
      </w:r>
    </w:p>
    <w:p w14:paraId="6D5F97F5" w14:textId="47E5B9E3" w:rsidR="00A918C0" w:rsidRPr="00333255" w:rsidRDefault="00A918C0"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Develop marketing strategy and implementation for “Breaking into Tech” Workshop and Employer </w:t>
      </w:r>
      <w:r w:rsidR="00E05602" w:rsidRPr="00333255">
        <w:rPr>
          <w:rFonts w:ascii="Tw Cen MT" w:eastAsia="Twentieth Century" w:hAnsi="Tw Cen MT" w:cs="Arial"/>
          <w:color w:val="000000"/>
          <w:sz w:val="20"/>
          <w:szCs w:val="20"/>
        </w:rPr>
        <w:t xml:space="preserve">&amp; </w:t>
      </w:r>
      <w:r w:rsidRPr="00333255">
        <w:rPr>
          <w:rFonts w:ascii="Tw Cen MT" w:eastAsia="Twentieth Century" w:hAnsi="Tw Cen MT" w:cs="Arial"/>
          <w:color w:val="000000"/>
          <w:sz w:val="20"/>
          <w:szCs w:val="20"/>
        </w:rPr>
        <w:t xml:space="preserve">Alumni Panel </w:t>
      </w:r>
      <w:r w:rsidR="0084351C" w:rsidRPr="00333255">
        <w:rPr>
          <w:rFonts w:ascii="Tw Cen MT" w:eastAsia="Twentieth Century" w:hAnsi="Tw Cen MT" w:cs="Arial"/>
          <w:color w:val="000000"/>
          <w:sz w:val="20"/>
          <w:szCs w:val="20"/>
        </w:rPr>
        <w:t>attracting</w:t>
      </w:r>
      <w:r w:rsidRPr="00333255">
        <w:rPr>
          <w:rFonts w:ascii="Tw Cen MT" w:eastAsia="Twentieth Century" w:hAnsi="Tw Cen MT" w:cs="Arial"/>
          <w:color w:val="000000"/>
          <w:sz w:val="20"/>
          <w:szCs w:val="20"/>
        </w:rPr>
        <w:t xml:space="preserve"> 190+ students </w:t>
      </w:r>
      <w:r w:rsidR="0084351C" w:rsidRPr="00333255">
        <w:rPr>
          <w:rFonts w:ascii="Tw Cen MT" w:eastAsia="Twentieth Century" w:hAnsi="Tw Cen MT" w:cs="Arial"/>
          <w:color w:val="000000"/>
          <w:sz w:val="20"/>
          <w:szCs w:val="20"/>
        </w:rPr>
        <w:t>while securing</w:t>
      </w:r>
      <w:r w:rsidRPr="00333255">
        <w:rPr>
          <w:rFonts w:ascii="Tw Cen MT" w:eastAsia="Twentieth Century" w:hAnsi="Tw Cen MT" w:cs="Arial"/>
          <w:color w:val="000000"/>
          <w:sz w:val="20"/>
          <w:szCs w:val="20"/>
        </w:rPr>
        <w:t xml:space="preserve"> </w:t>
      </w:r>
      <w:r w:rsidR="0084351C" w:rsidRPr="00333255">
        <w:rPr>
          <w:rFonts w:ascii="Tw Cen MT" w:eastAsia="Twentieth Century" w:hAnsi="Tw Cen MT" w:cs="Arial"/>
          <w:color w:val="000000"/>
          <w:sz w:val="20"/>
          <w:szCs w:val="20"/>
        </w:rPr>
        <w:t>panelists from</w:t>
      </w:r>
      <w:r w:rsidRPr="00333255">
        <w:rPr>
          <w:rFonts w:ascii="Tw Cen MT" w:eastAsia="Twentieth Century" w:hAnsi="Tw Cen MT" w:cs="Arial"/>
          <w:color w:val="000000"/>
          <w:sz w:val="20"/>
          <w:szCs w:val="20"/>
        </w:rPr>
        <w:t xml:space="preserve"> Meta, Google, TikTok, Toyota Connected and Smartsheet</w:t>
      </w:r>
    </w:p>
    <w:p w14:paraId="56920DE4" w14:textId="74077DB8" w:rsidR="00E67552" w:rsidRPr="00333255" w:rsidRDefault="00E67552"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Design and facilitate </w:t>
      </w:r>
      <w:r w:rsidR="00E31188" w:rsidRPr="00333255">
        <w:rPr>
          <w:rFonts w:ascii="Tw Cen MT" w:eastAsia="Twentieth Century" w:hAnsi="Tw Cen MT" w:cs="Arial"/>
          <w:color w:val="000000"/>
          <w:sz w:val="20"/>
          <w:szCs w:val="20"/>
        </w:rPr>
        <w:t>workshops</w:t>
      </w:r>
      <w:r w:rsidRPr="00333255">
        <w:rPr>
          <w:rFonts w:ascii="Tw Cen MT" w:eastAsia="Twentieth Century" w:hAnsi="Tw Cen MT" w:cs="Arial"/>
          <w:color w:val="000000"/>
          <w:sz w:val="20"/>
          <w:szCs w:val="20"/>
        </w:rPr>
        <w:t xml:space="preserve"> </w:t>
      </w:r>
      <w:r w:rsidR="00E05602" w:rsidRPr="00333255">
        <w:rPr>
          <w:rFonts w:ascii="Tw Cen MT" w:eastAsia="Twentieth Century" w:hAnsi="Tw Cen MT" w:cs="Arial"/>
          <w:color w:val="000000"/>
          <w:sz w:val="20"/>
          <w:szCs w:val="20"/>
        </w:rPr>
        <w:t>covering topics</w:t>
      </w:r>
      <w:r w:rsidR="00E31188" w:rsidRPr="00333255">
        <w:rPr>
          <w:rFonts w:ascii="Tw Cen MT" w:eastAsia="Twentieth Century" w:hAnsi="Tw Cen MT" w:cs="Arial"/>
          <w:color w:val="000000"/>
          <w:sz w:val="20"/>
          <w:szCs w:val="20"/>
        </w:rPr>
        <w:t xml:space="preserve"> including</w:t>
      </w:r>
      <w:r w:rsidR="00E05602" w:rsidRPr="00333255">
        <w:rPr>
          <w:rFonts w:ascii="Tw Cen MT" w:eastAsia="Twentieth Century" w:hAnsi="Tw Cen MT" w:cs="Arial"/>
          <w:color w:val="000000"/>
          <w:sz w:val="20"/>
          <w:szCs w:val="20"/>
        </w:rPr>
        <w:t xml:space="preserve"> </w:t>
      </w:r>
      <w:r w:rsidR="00E31188" w:rsidRPr="00333255">
        <w:rPr>
          <w:rFonts w:ascii="Tw Cen MT" w:eastAsia="Twentieth Century" w:hAnsi="Tw Cen MT" w:cs="Arial"/>
          <w:color w:val="000000"/>
          <w:sz w:val="20"/>
          <w:szCs w:val="20"/>
        </w:rPr>
        <w:t>career expo preparation, salary negotiation and leadership</w:t>
      </w:r>
      <w:r w:rsidR="00EC0EE6" w:rsidRPr="00333255">
        <w:rPr>
          <w:rFonts w:ascii="Tw Cen MT" w:eastAsia="Twentieth Century" w:hAnsi="Tw Cen MT" w:cs="Arial"/>
          <w:color w:val="000000"/>
          <w:sz w:val="20"/>
          <w:szCs w:val="20"/>
        </w:rPr>
        <w:t xml:space="preserve"> </w:t>
      </w:r>
    </w:p>
    <w:p w14:paraId="11109816" w14:textId="5423FBD8" w:rsidR="00C939F2"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S</w:t>
      </w:r>
      <w:r w:rsidR="005917DE" w:rsidRPr="00333255">
        <w:rPr>
          <w:rFonts w:ascii="Tw Cen MT" w:eastAsia="Twentieth Century" w:hAnsi="Tw Cen MT" w:cs="Arial"/>
          <w:color w:val="000000"/>
          <w:sz w:val="20"/>
          <w:szCs w:val="20"/>
        </w:rPr>
        <w:t>upervise</w:t>
      </w:r>
      <w:r w:rsidRPr="00333255">
        <w:rPr>
          <w:rFonts w:ascii="Tw Cen MT" w:eastAsia="Twentieth Century" w:hAnsi="Tw Cen MT" w:cs="Arial"/>
          <w:color w:val="000000"/>
          <w:sz w:val="20"/>
          <w:szCs w:val="20"/>
        </w:rPr>
        <w:t xml:space="preserve"> BBA Women’s Council</w:t>
      </w:r>
      <w:r w:rsidR="00611F01" w:rsidRPr="00333255">
        <w:rPr>
          <w:rFonts w:ascii="Tw Cen MT" w:eastAsia="Twentieth Century" w:hAnsi="Tw Cen MT" w:cs="Arial"/>
          <w:color w:val="000000"/>
          <w:sz w:val="20"/>
          <w:szCs w:val="20"/>
        </w:rPr>
        <w:t xml:space="preserve"> </w:t>
      </w:r>
      <w:r w:rsidR="00E05602" w:rsidRPr="00333255">
        <w:rPr>
          <w:rFonts w:ascii="Tw Cen MT" w:eastAsia="Twentieth Century" w:hAnsi="Tw Cen MT" w:cs="Arial"/>
          <w:color w:val="000000"/>
          <w:sz w:val="20"/>
          <w:szCs w:val="20"/>
        </w:rPr>
        <w:t>(</w:t>
      </w:r>
      <w:r w:rsidR="00E67552" w:rsidRPr="00333255">
        <w:rPr>
          <w:rFonts w:ascii="Tw Cen MT" w:eastAsia="Twentieth Century" w:hAnsi="Tw Cen MT" w:cs="Arial"/>
          <w:color w:val="000000"/>
          <w:sz w:val="20"/>
          <w:szCs w:val="20"/>
        </w:rPr>
        <w:t>BBAWC</w:t>
      </w:r>
      <w:r w:rsidR="00E05602" w:rsidRPr="00333255">
        <w:rPr>
          <w:rFonts w:ascii="Tw Cen MT" w:eastAsia="Twentieth Century" w:hAnsi="Tw Cen MT" w:cs="Arial"/>
          <w:color w:val="000000"/>
          <w:sz w:val="20"/>
          <w:szCs w:val="20"/>
        </w:rPr>
        <w:t xml:space="preserve">) </w:t>
      </w:r>
      <w:r w:rsidR="005917DE" w:rsidRPr="00333255">
        <w:rPr>
          <w:rFonts w:ascii="Tw Cen MT" w:eastAsia="Twentieth Century" w:hAnsi="Tw Cen MT" w:cs="Arial"/>
          <w:color w:val="000000"/>
          <w:sz w:val="20"/>
          <w:szCs w:val="20"/>
        </w:rPr>
        <w:t xml:space="preserve">as staff advisor </w:t>
      </w:r>
      <w:r w:rsidR="00405344" w:rsidRPr="00333255">
        <w:rPr>
          <w:rFonts w:ascii="Tw Cen MT" w:eastAsia="Twentieth Century" w:hAnsi="Tw Cen MT" w:cs="Arial"/>
          <w:color w:val="000000"/>
          <w:sz w:val="20"/>
          <w:szCs w:val="20"/>
        </w:rPr>
        <w:t xml:space="preserve">and </w:t>
      </w:r>
      <w:r w:rsidR="002F15AB" w:rsidRPr="00333255">
        <w:rPr>
          <w:rFonts w:ascii="Tw Cen MT" w:eastAsia="Twentieth Century" w:hAnsi="Tw Cen MT" w:cs="Arial"/>
          <w:color w:val="000000"/>
          <w:sz w:val="20"/>
          <w:szCs w:val="20"/>
        </w:rPr>
        <w:t xml:space="preserve">exceed </w:t>
      </w:r>
      <w:r w:rsidR="00405344" w:rsidRPr="00333255">
        <w:rPr>
          <w:rFonts w:ascii="Tw Cen MT" w:eastAsia="Twentieth Century" w:hAnsi="Tw Cen MT" w:cs="Arial"/>
          <w:color w:val="000000"/>
          <w:sz w:val="20"/>
          <w:szCs w:val="20"/>
        </w:rPr>
        <w:t xml:space="preserve">previous student recruitment records </w:t>
      </w:r>
      <w:r w:rsidR="002F15AB" w:rsidRPr="00333255">
        <w:rPr>
          <w:rFonts w:ascii="Tw Cen MT" w:eastAsia="Twentieth Century" w:hAnsi="Tw Cen MT" w:cs="Arial"/>
          <w:color w:val="000000"/>
          <w:sz w:val="20"/>
          <w:szCs w:val="20"/>
        </w:rPr>
        <w:t xml:space="preserve">by </w:t>
      </w:r>
      <w:r w:rsidR="0084351C" w:rsidRPr="00333255">
        <w:rPr>
          <w:rFonts w:ascii="Tw Cen MT" w:eastAsia="Twentieth Century" w:hAnsi="Tw Cen MT" w:cs="Arial"/>
          <w:color w:val="000000"/>
          <w:sz w:val="20"/>
          <w:szCs w:val="20"/>
        </w:rPr>
        <w:t>2</w:t>
      </w:r>
      <w:r w:rsidR="002F15AB" w:rsidRPr="00333255">
        <w:rPr>
          <w:rFonts w:ascii="Tw Cen MT" w:eastAsia="Twentieth Century" w:hAnsi="Tw Cen MT" w:cs="Arial"/>
          <w:color w:val="000000"/>
          <w:sz w:val="20"/>
          <w:szCs w:val="20"/>
        </w:rPr>
        <w:t>0%</w:t>
      </w:r>
    </w:p>
    <w:p w14:paraId="058019ED" w14:textId="43EEB97D" w:rsidR="002F15AB" w:rsidRPr="00333255" w:rsidRDefault="00E67552" w:rsidP="00E05602">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Identify key </w:t>
      </w:r>
      <w:r w:rsidR="00E05602" w:rsidRPr="00333255">
        <w:rPr>
          <w:rFonts w:ascii="Tw Cen MT" w:eastAsia="Twentieth Century" w:hAnsi="Tw Cen MT" w:cs="Arial"/>
          <w:color w:val="000000"/>
          <w:sz w:val="20"/>
          <w:szCs w:val="20"/>
        </w:rPr>
        <w:t xml:space="preserve">skill </w:t>
      </w:r>
      <w:r w:rsidRPr="00333255">
        <w:rPr>
          <w:rFonts w:ascii="Tw Cen MT" w:eastAsia="Twentieth Century" w:hAnsi="Tw Cen MT" w:cs="Arial"/>
          <w:color w:val="000000"/>
          <w:sz w:val="20"/>
          <w:szCs w:val="20"/>
        </w:rPr>
        <w:t xml:space="preserve">gaps </w:t>
      </w:r>
      <w:r w:rsidR="00E05602" w:rsidRPr="00333255">
        <w:rPr>
          <w:rFonts w:ascii="Tw Cen MT" w:eastAsia="Twentieth Century" w:hAnsi="Tw Cen MT" w:cs="Arial"/>
          <w:color w:val="000000"/>
          <w:sz w:val="20"/>
          <w:szCs w:val="20"/>
        </w:rPr>
        <w:t xml:space="preserve">from recruiter surveys </w:t>
      </w:r>
      <w:r w:rsidRPr="00333255">
        <w:rPr>
          <w:rFonts w:ascii="Tw Cen MT" w:eastAsia="Twentieth Century" w:hAnsi="Tw Cen MT" w:cs="Arial"/>
          <w:color w:val="000000"/>
          <w:sz w:val="20"/>
          <w:szCs w:val="20"/>
        </w:rPr>
        <w:t>and advise</w:t>
      </w:r>
      <w:r w:rsidR="00E05602" w:rsidRPr="00333255">
        <w:rPr>
          <w:rFonts w:ascii="Tw Cen MT" w:eastAsia="Twentieth Century" w:hAnsi="Tw Cen MT" w:cs="Arial"/>
          <w:color w:val="000000"/>
          <w:sz w:val="20"/>
          <w:szCs w:val="20"/>
        </w:rPr>
        <w:t xml:space="preserve"> BBAWC</w:t>
      </w:r>
      <w:r w:rsidRPr="00333255">
        <w:rPr>
          <w:rFonts w:ascii="Tw Cen MT" w:eastAsia="Twentieth Century" w:hAnsi="Tw Cen MT" w:cs="Arial"/>
          <w:color w:val="000000"/>
          <w:sz w:val="20"/>
          <w:szCs w:val="20"/>
        </w:rPr>
        <w:t xml:space="preserve"> leaders to address issues </w:t>
      </w:r>
      <w:r w:rsidR="00E05602" w:rsidRPr="00333255">
        <w:rPr>
          <w:rFonts w:ascii="Tw Cen MT" w:eastAsia="Twentieth Century" w:hAnsi="Tw Cen MT" w:cs="Arial"/>
          <w:color w:val="000000"/>
          <w:sz w:val="20"/>
          <w:szCs w:val="20"/>
        </w:rPr>
        <w:t>for upcoming recruitment cycle</w:t>
      </w:r>
    </w:p>
    <w:p w14:paraId="29CFB643" w14:textId="7E1C05DA" w:rsidR="00A918C0" w:rsidRPr="00333255" w:rsidRDefault="00A918C0"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Define parameters for 40+ senior students and 35+ </w:t>
      </w:r>
      <w:r w:rsidR="00EC0EE6" w:rsidRPr="00333255">
        <w:rPr>
          <w:rFonts w:ascii="Tw Cen MT" w:eastAsia="Twentieth Century" w:hAnsi="Tw Cen MT" w:cs="Arial"/>
          <w:color w:val="000000"/>
          <w:sz w:val="20"/>
          <w:szCs w:val="20"/>
        </w:rPr>
        <w:t xml:space="preserve">alumni </w:t>
      </w:r>
      <w:r w:rsidRPr="00333255">
        <w:rPr>
          <w:rFonts w:ascii="Tw Cen MT" w:eastAsia="Twentieth Century" w:hAnsi="Tw Cen MT" w:cs="Arial"/>
          <w:color w:val="000000"/>
          <w:sz w:val="20"/>
          <w:szCs w:val="20"/>
        </w:rPr>
        <w:t xml:space="preserve">professional mentors to </w:t>
      </w:r>
      <w:r w:rsidR="0084351C" w:rsidRPr="00333255">
        <w:rPr>
          <w:rFonts w:ascii="Tw Cen MT" w:eastAsia="Twentieth Century" w:hAnsi="Tw Cen MT" w:cs="Arial"/>
          <w:color w:val="000000"/>
          <w:sz w:val="20"/>
          <w:szCs w:val="20"/>
        </w:rPr>
        <w:t>revive</w:t>
      </w:r>
      <w:r w:rsidRPr="00333255">
        <w:rPr>
          <w:rFonts w:ascii="Tw Cen MT" w:eastAsia="Twentieth Century" w:hAnsi="Tw Cen MT" w:cs="Arial"/>
          <w:color w:val="000000"/>
          <w:sz w:val="20"/>
          <w:szCs w:val="20"/>
        </w:rPr>
        <w:t xml:space="preserve"> Professional Career Mentorship Program designed to </w:t>
      </w:r>
      <w:r w:rsidR="0084351C" w:rsidRPr="00333255">
        <w:rPr>
          <w:rFonts w:ascii="Tw Cen MT" w:eastAsia="Twentieth Century" w:hAnsi="Tw Cen MT" w:cs="Arial"/>
          <w:color w:val="000000"/>
          <w:sz w:val="20"/>
          <w:szCs w:val="20"/>
        </w:rPr>
        <w:t>sup</w:t>
      </w:r>
      <w:r w:rsidR="00EC0EE6" w:rsidRPr="00333255">
        <w:rPr>
          <w:rFonts w:ascii="Tw Cen MT" w:eastAsia="Twentieth Century" w:hAnsi="Tw Cen MT" w:cs="Arial"/>
          <w:color w:val="000000"/>
          <w:sz w:val="20"/>
          <w:szCs w:val="20"/>
        </w:rPr>
        <w:t>port</w:t>
      </w:r>
      <w:r w:rsidRPr="00333255">
        <w:rPr>
          <w:rFonts w:ascii="Tw Cen MT" w:eastAsia="Twentieth Century" w:hAnsi="Tw Cen MT" w:cs="Arial"/>
          <w:color w:val="000000"/>
          <w:sz w:val="20"/>
          <w:szCs w:val="20"/>
        </w:rPr>
        <w:t xml:space="preserve"> full-time job opportunities in 11 industries</w:t>
      </w:r>
    </w:p>
    <w:p w14:paraId="075838F9" w14:textId="0F6DFE55" w:rsidR="0084351C" w:rsidRPr="00333255" w:rsidRDefault="0084351C" w:rsidP="004A23F1">
      <w:pPr>
        <w:numPr>
          <w:ilvl w:val="0"/>
          <w:numId w:val="1"/>
        </w:numPr>
        <w:pBdr>
          <w:top w:val="nil"/>
          <w:left w:val="nil"/>
          <w:bottom w:val="nil"/>
          <w:right w:val="nil"/>
          <w:between w:val="nil"/>
        </w:pBdr>
        <w:ind w:left="180" w:hanging="180"/>
        <w:rPr>
          <w:rFonts w:ascii="Tw Cen MT" w:eastAsia="Twentieth Century" w:hAnsi="Tw Cen MT" w:cs="Arial"/>
          <w:smallCaps/>
          <w:sz w:val="20"/>
          <w:szCs w:val="20"/>
        </w:rPr>
      </w:pPr>
      <w:r w:rsidRPr="00333255">
        <w:rPr>
          <w:rFonts w:ascii="Tw Cen MT" w:eastAsia="Twentieth Century" w:hAnsi="Tw Cen MT" w:cs="Arial"/>
          <w:color w:val="000000"/>
          <w:sz w:val="20"/>
          <w:szCs w:val="20"/>
        </w:rPr>
        <w:t>Manage assigned portfolio including students majoring in Canfield Business Honors Program, Computer Science Business Honors, Electrical Computer Engineering Business Honors, Management Information Systems, and Science and Technology Management</w:t>
      </w:r>
      <w:r w:rsidR="004A23F1" w:rsidRPr="00333255">
        <w:rPr>
          <w:rFonts w:ascii="Tw Cen MT" w:eastAsia="Twentieth Century" w:hAnsi="Tw Cen MT" w:cs="Arial"/>
          <w:color w:val="000000"/>
          <w:sz w:val="20"/>
          <w:szCs w:val="20"/>
        </w:rPr>
        <w:t xml:space="preserve"> resulting in educating </w:t>
      </w:r>
      <w:r w:rsidR="00E31188" w:rsidRPr="00333255">
        <w:rPr>
          <w:rFonts w:ascii="Tw Cen MT" w:eastAsia="Twentieth Century" w:hAnsi="Tw Cen MT" w:cs="Arial"/>
          <w:color w:val="000000"/>
          <w:sz w:val="20"/>
          <w:szCs w:val="20"/>
        </w:rPr>
        <w:t>250</w:t>
      </w:r>
      <w:r w:rsidR="004A23F1" w:rsidRPr="00333255">
        <w:rPr>
          <w:rFonts w:ascii="Tw Cen MT" w:eastAsia="Twentieth Century" w:hAnsi="Tw Cen MT" w:cs="Arial"/>
          <w:color w:val="000000"/>
          <w:sz w:val="20"/>
          <w:szCs w:val="20"/>
        </w:rPr>
        <w:t xml:space="preserve">+ students on career-related topics through individual consultative appointments </w:t>
      </w:r>
    </w:p>
    <w:p w14:paraId="5E8E6586" w14:textId="219A98DC" w:rsidR="0084351C" w:rsidRPr="00333255" w:rsidRDefault="0084351C" w:rsidP="0084351C">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I</w:t>
      </w:r>
      <w:r w:rsidR="004A23F1" w:rsidRPr="00333255">
        <w:rPr>
          <w:rFonts w:ascii="Tw Cen MT" w:eastAsia="Twentieth Century" w:hAnsi="Tw Cen MT" w:cs="Arial"/>
          <w:color w:val="000000"/>
          <w:sz w:val="20"/>
          <w:szCs w:val="20"/>
        </w:rPr>
        <w:t>nitiate and follow-up with 5+ potential corporate partners to capture sponsorship</w:t>
      </w:r>
    </w:p>
    <w:p w14:paraId="71565815" w14:textId="7D467096" w:rsidR="003C4E3F" w:rsidRPr="00333255" w:rsidRDefault="00F916E7" w:rsidP="00C939F2">
      <w:pPr>
        <w:numPr>
          <w:ilvl w:val="0"/>
          <w:numId w:val="1"/>
        </w:numPr>
        <w:pBdr>
          <w:top w:val="nil"/>
          <w:left w:val="nil"/>
          <w:bottom w:val="nil"/>
          <w:right w:val="nil"/>
          <w:between w:val="nil"/>
        </w:pBdr>
        <w:ind w:left="180" w:hanging="180"/>
        <w:rPr>
          <w:rFonts w:ascii="Tw Cen MT" w:eastAsia="Twentieth Century" w:hAnsi="Tw Cen MT" w:cs="Arial"/>
          <w:smallCaps/>
          <w:sz w:val="20"/>
          <w:szCs w:val="20"/>
        </w:rPr>
      </w:pPr>
      <w:r w:rsidRPr="00333255">
        <w:rPr>
          <w:rFonts w:ascii="Tw Cen MT" w:eastAsia="Twentieth Century" w:hAnsi="Tw Cen MT" w:cs="Arial"/>
          <w:color w:val="000000"/>
          <w:sz w:val="20"/>
          <w:szCs w:val="20"/>
        </w:rPr>
        <w:t>Co-formulate and present new corporate partner structure for future Leadership Conference</w:t>
      </w:r>
      <w:r w:rsidR="00E05602" w:rsidRPr="00333255">
        <w:rPr>
          <w:rFonts w:ascii="Tw Cen MT" w:eastAsia="Twentieth Century" w:hAnsi="Tw Cen MT" w:cs="Arial"/>
          <w:color w:val="000000"/>
          <w:sz w:val="20"/>
          <w:szCs w:val="20"/>
        </w:rPr>
        <w:t xml:space="preserve"> </w:t>
      </w:r>
      <w:r w:rsidR="00EC0EE6" w:rsidRPr="00333255">
        <w:rPr>
          <w:rFonts w:ascii="Tw Cen MT" w:eastAsia="Twentieth Century" w:hAnsi="Tw Cen MT" w:cs="Arial"/>
          <w:color w:val="000000"/>
          <w:sz w:val="20"/>
          <w:szCs w:val="20"/>
        </w:rPr>
        <w:t>designed</w:t>
      </w:r>
      <w:r w:rsidR="00E05602" w:rsidRPr="00333255">
        <w:rPr>
          <w:rFonts w:ascii="Tw Cen MT" w:eastAsia="Twentieth Century" w:hAnsi="Tw Cen MT" w:cs="Arial"/>
          <w:color w:val="000000"/>
          <w:sz w:val="20"/>
          <w:szCs w:val="20"/>
        </w:rPr>
        <w:t xml:space="preserve"> to address skill and competency gaps at scale</w:t>
      </w:r>
    </w:p>
    <w:p w14:paraId="23E08D9B" w14:textId="77777777" w:rsidR="00D43199" w:rsidRPr="00333255" w:rsidRDefault="00D43199" w:rsidP="00D43199">
      <w:pPr>
        <w:pBdr>
          <w:top w:val="nil"/>
          <w:left w:val="nil"/>
          <w:bottom w:val="nil"/>
          <w:right w:val="nil"/>
          <w:between w:val="nil"/>
        </w:pBdr>
        <w:ind w:left="180"/>
        <w:rPr>
          <w:rFonts w:ascii="Tw Cen MT" w:eastAsia="Twentieth Century" w:hAnsi="Tw Cen MT" w:cs="Arial"/>
          <w:smallCaps/>
          <w:sz w:val="20"/>
          <w:szCs w:val="20"/>
        </w:rPr>
      </w:pPr>
    </w:p>
    <w:p w14:paraId="4A73EAC5" w14:textId="3505711D" w:rsidR="00AE14E2" w:rsidRPr="00333255" w:rsidRDefault="000272F3" w:rsidP="00C939F2">
      <w:pPr>
        <w:tabs>
          <w:tab w:val="right" w:pos="10800"/>
        </w:tabs>
        <w:rPr>
          <w:rFonts w:ascii="Tw Cen MT" w:eastAsia="Twentieth Century" w:hAnsi="Tw Cen MT" w:cs="Arial"/>
          <w:sz w:val="20"/>
          <w:szCs w:val="20"/>
        </w:rPr>
      </w:pPr>
      <w:r w:rsidRPr="00333255">
        <w:rPr>
          <w:rFonts w:ascii="Tw Cen MT" w:eastAsia="Twentieth Century" w:hAnsi="Tw Cen MT" w:cs="Arial"/>
          <w:b/>
          <w:sz w:val="20"/>
          <w:szCs w:val="20"/>
        </w:rPr>
        <w:t>Alzheimer’s Texas</w:t>
      </w:r>
      <w:r w:rsidR="00AE14E2" w:rsidRPr="00333255">
        <w:rPr>
          <w:rFonts w:ascii="Tw Cen MT" w:eastAsia="Twentieth Century" w:hAnsi="Tw Cen MT" w:cs="Arial"/>
          <w:b/>
          <w:sz w:val="20"/>
          <w:szCs w:val="20"/>
        </w:rPr>
        <w:tab/>
      </w:r>
    </w:p>
    <w:p w14:paraId="1AE7D4E6" w14:textId="41340554" w:rsidR="00C939F2" w:rsidRPr="00333255" w:rsidRDefault="00C939F2" w:rsidP="00C939F2">
      <w:pPr>
        <w:tabs>
          <w:tab w:val="right" w:pos="10800"/>
        </w:tabs>
        <w:rPr>
          <w:rFonts w:ascii="Tw Cen MT" w:eastAsia="Twentieth Century" w:hAnsi="Tw Cen MT" w:cs="Arial"/>
          <w:sz w:val="20"/>
          <w:szCs w:val="20"/>
        </w:rPr>
      </w:pPr>
      <w:r w:rsidRPr="00333255">
        <w:rPr>
          <w:rFonts w:ascii="Tw Cen MT" w:eastAsia="Twentieth Century" w:hAnsi="Tw Cen MT" w:cs="Arial"/>
          <w:i/>
          <w:sz w:val="20"/>
          <w:szCs w:val="20"/>
        </w:rPr>
        <w:t>Executive Directo</w:t>
      </w:r>
      <w:r w:rsidR="00E2113D" w:rsidRPr="00333255">
        <w:rPr>
          <w:rFonts w:ascii="Tw Cen MT" w:eastAsia="Twentieth Century" w:hAnsi="Tw Cen MT" w:cs="Arial"/>
          <w:i/>
          <w:sz w:val="20"/>
          <w:szCs w:val="20"/>
        </w:rPr>
        <w:t>r</w:t>
      </w:r>
      <w:r w:rsidR="00670C7E" w:rsidRPr="00333255">
        <w:rPr>
          <w:rFonts w:ascii="Tw Cen MT" w:eastAsia="Twentieth Century" w:hAnsi="Tw Cen MT" w:cs="Arial"/>
          <w:sz w:val="20"/>
          <w:szCs w:val="20"/>
        </w:rPr>
        <w:tab/>
      </w:r>
      <w:r w:rsidR="00561079" w:rsidRPr="00333255">
        <w:rPr>
          <w:rFonts w:ascii="Tw Cen MT" w:eastAsia="Twentieth Century" w:hAnsi="Tw Cen MT" w:cs="Arial"/>
          <w:sz w:val="20"/>
          <w:szCs w:val="20"/>
        </w:rPr>
        <w:t>Mar 2020 – Feb 2021</w:t>
      </w:r>
    </w:p>
    <w:p w14:paraId="388A3AF6" w14:textId="72ABB569" w:rsidR="00AB41CD" w:rsidRPr="00333255" w:rsidRDefault="00AB41CD" w:rsidP="00E2113D">
      <w:pPr>
        <w:tabs>
          <w:tab w:val="right" w:pos="10800"/>
        </w:tabs>
        <w:ind w:left="270" w:hanging="90"/>
        <w:rPr>
          <w:rFonts w:ascii="Tw Cen MT" w:eastAsia="Twentieth Century" w:hAnsi="Tw Cen MT" w:cs="Arial"/>
          <w:i/>
          <w:sz w:val="20"/>
          <w:szCs w:val="20"/>
        </w:rPr>
      </w:pPr>
      <w:r w:rsidRPr="00333255">
        <w:rPr>
          <w:rFonts w:ascii="Tw Cen MT" w:eastAsia="Twentieth Century" w:hAnsi="Tw Cen MT" w:cs="Arial"/>
          <w:i/>
          <w:sz w:val="20"/>
          <w:szCs w:val="20"/>
        </w:rPr>
        <w:t>Healthcare non-profit dedicated to help individuals with neurological diseases, families and caregivers</w:t>
      </w:r>
    </w:p>
    <w:p w14:paraId="489B2DB1" w14:textId="1E4B70AC" w:rsidR="001641D9" w:rsidRPr="00333255" w:rsidRDefault="001641D9" w:rsidP="001641D9">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Raise</w:t>
      </w:r>
      <w:r w:rsidR="00C96795" w:rsidRPr="00333255">
        <w:rPr>
          <w:rFonts w:ascii="Tw Cen MT" w:eastAsia="Twentieth Century" w:hAnsi="Tw Cen MT" w:cs="Arial"/>
          <w:color w:val="000000"/>
          <w:sz w:val="20"/>
          <w:szCs w:val="20"/>
        </w:rPr>
        <w:t>d</w:t>
      </w:r>
      <w:r w:rsidRPr="00333255">
        <w:rPr>
          <w:rFonts w:ascii="Tw Cen MT" w:eastAsia="Twentieth Century" w:hAnsi="Tw Cen MT" w:cs="Arial"/>
          <w:color w:val="000000"/>
          <w:sz w:val="20"/>
          <w:szCs w:val="20"/>
        </w:rPr>
        <w:t xml:space="preserve"> over $875K in under 12 months</w:t>
      </w:r>
    </w:p>
    <w:p w14:paraId="4ADF4762" w14:textId="4F2E2CCF" w:rsidR="00C939F2" w:rsidRPr="00333255" w:rsidRDefault="00C96795"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Supervised</w:t>
      </w:r>
      <w:r w:rsidR="00C939F2" w:rsidRPr="00333255">
        <w:rPr>
          <w:rFonts w:ascii="Tw Cen MT" w:eastAsia="Twentieth Century" w:hAnsi="Tw Cen MT" w:cs="Arial"/>
          <w:color w:val="000000"/>
          <w:sz w:val="20"/>
          <w:szCs w:val="20"/>
        </w:rPr>
        <w:t xml:space="preserve"> three full time staff, two interns and $550K operational budget</w:t>
      </w:r>
    </w:p>
    <w:p w14:paraId="16472E9A" w14:textId="77777777" w:rsidR="00593036" w:rsidRPr="00333255" w:rsidRDefault="00593036" w:rsidP="00593036">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Secured YETI products for fundraising promotion and received over 20 new registrants for support </w:t>
      </w:r>
    </w:p>
    <w:p w14:paraId="6CF7DED9" w14:textId="77777777" w:rsidR="00E05602" w:rsidRPr="00333255" w:rsidRDefault="00E05602" w:rsidP="00E05602">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Expedited and transitioned over 25 live educational programs, events and fundraising campaigns to virtual platforms</w:t>
      </w:r>
    </w:p>
    <w:p w14:paraId="72C24D8B" w14:textId="68B5A844" w:rsidR="00C939F2" w:rsidRPr="00333255" w:rsidRDefault="005917D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Directed</w:t>
      </w:r>
      <w:r w:rsidR="00C939F2" w:rsidRPr="00333255">
        <w:rPr>
          <w:rFonts w:ascii="Tw Cen MT" w:eastAsia="Twentieth Century" w:hAnsi="Tw Cen MT" w:cs="Arial"/>
          <w:color w:val="000000"/>
          <w:sz w:val="20"/>
          <w:szCs w:val="20"/>
        </w:rPr>
        <w:t xml:space="preserve"> and counsel</w:t>
      </w:r>
      <w:r w:rsidR="00C96795" w:rsidRPr="00333255">
        <w:rPr>
          <w:rFonts w:ascii="Tw Cen MT" w:eastAsia="Twentieth Century" w:hAnsi="Tw Cen MT" w:cs="Arial"/>
          <w:color w:val="000000"/>
          <w:sz w:val="20"/>
          <w:szCs w:val="20"/>
        </w:rPr>
        <w:t>ed</w:t>
      </w:r>
      <w:r w:rsidR="00C939F2" w:rsidRPr="00333255">
        <w:rPr>
          <w:rFonts w:ascii="Tw Cen MT" w:eastAsia="Twentieth Century" w:hAnsi="Tw Cen MT" w:cs="Arial"/>
          <w:color w:val="000000"/>
          <w:sz w:val="20"/>
          <w:szCs w:val="20"/>
        </w:rPr>
        <w:t xml:space="preserve"> </w:t>
      </w:r>
      <w:r w:rsidRPr="00333255">
        <w:rPr>
          <w:rFonts w:ascii="Tw Cen MT" w:eastAsia="Twentieth Century" w:hAnsi="Tw Cen MT" w:cs="Arial"/>
          <w:color w:val="000000"/>
          <w:sz w:val="20"/>
          <w:szCs w:val="20"/>
        </w:rPr>
        <w:t>part-time employee with focus on data analytics and dashboard reports</w:t>
      </w:r>
    </w:p>
    <w:p w14:paraId="2325D09F" w14:textId="0BF9A3EF" w:rsidR="00C939F2" w:rsidRPr="00333255" w:rsidRDefault="00C939F2"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Design</w:t>
      </w:r>
      <w:r w:rsidR="00C96795" w:rsidRPr="00333255">
        <w:rPr>
          <w:rFonts w:ascii="Tw Cen MT" w:eastAsia="Twentieth Century" w:hAnsi="Tw Cen MT" w:cs="Arial"/>
          <w:color w:val="000000"/>
          <w:sz w:val="20"/>
          <w:szCs w:val="20"/>
        </w:rPr>
        <w:t>ed</w:t>
      </w:r>
      <w:r w:rsidRPr="00333255">
        <w:rPr>
          <w:rFonts w:ascii="Tw Cen MT" w:eastAsia="Twentieth Century" w:hAnsi="Tw Cen MT" w:cs="Arial"/>
          <w:color w:val="000000"/>
          <w:sz w:val="20"/>
          <w:szCs w:val="20"/>
        </w:rPr>
        <w:t xml:space="preserve"> volunteer </w:t>
      </w:r>
      <w:r w:rsidR="00593036" w:rsidRPr="00333255">
        <w:rPr>
          <w:rFonts w:ascii="Tw Cen MT" w:eastAsia="Twentieth Century" w:hAnsi="Tw Cen MT" w:cs="Arial"/>
          <w:color w:val="000000"/>
          <w:sz w:val="20"/>
          <w:szCs w:val="20"/>
        </w:rPr>
        <w:t>programs</w:t>
      </w:r>
      <w:r w:rsidRPr="00333255">
        <w:rPr>
          <w:rFonts w:ascii="Tw Cen MT" w:eastAsia="Twentieth Century" w:hAnsi="Tw Cen MT" w:cs="Arial"/>
          <w:color w:val="000000"/>
          <w:sz w:val="20"/>
          <w:szCs w:val="20"/>
        </w:rPr>
        <w:t xml:space="preserve"> specifically for</w:t>
      </w:r>
      <w:r w:rsidR="00593036" w:rsidRPr="00333255">
        <w:rPr>
          <w:rFonts w:ascii="Tw Cen MT" w:eastAsia="Twentieth Century" w:hAnsi="Tw Cen MT" w:cs="Arial"/>
          <w:color w:val="000000"/>
          <w:sz w:val="20"/>
          <w:szCs w:val="20"/>
        </w:rPr>
        <w:t xml:space="preserve"> high school and</w:t>
      </w:r>
      <w:r w:rsidRPr="00333255">
        <w:rPr>
          <w:rFonts w:ascii="Tw Cen MT" w:eastAsia="Twentieth Century" w:hAnsi="Tw Cen MT" w:cs="Arial"/>
          <w:color w:val="000000"/>
          <w:sz w:val="20"/>
          <w:szCs w:val="20"/>
        </w:rPr>
        <w:t xml:space="preserve"> college students to enhance fundraising and job experience</w:t>
      </w:r>
    </w:p>
    <w:p w14:paraId="7CC138CD" w14:textId="29F50408" w:rsidR="00C939F2" w:rsidRPr="00333255" w:rsidRDefault="00C939F2"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Discover</w:t>
      </w:r>
      <w:r w:rsidR="00C96795" w:rsidRPr="00333255">
        <w:rPr>
          <w:rFonts w:ascii="Tw Cen MT" w:eastAsia="Twentieth Century" w:hAnsi="Tw Cen MT" w:cs="Arial"/>
          <w:color w:val="000000"/>
          <w:sz w:val="20"/>
          <w:szCs w:val="20"/>
        </w:rPr>
        <w:t>ed</w:t>
      </w:r>
      <w:r w:rsidRPr="00333255">
        <w:rPr>
          <w:rFonts w:ascii="Tw Cen MT" w:eastAsia="Twentieth Century" w:hAnsi="Tw Cen MT" w:cs="Arial"/>
          <w:color w:val="000000"/>
          <w:sz w:val="20"/>
          <w:szCs w:val="20"/>
        </w:rPr>
        <w:t xml:space="preserve"> and plan</w:t>
      </w:r>
      <w:r w:rsidR="00C96795" w:rsidRPr="00333255">
        <w:rPr>
          <w:rFonts w:ascii="Tw Cen MT" w:eastAsia="Twentieth Century" w:hAnsi="Tw Cen MT" w:cs="Arial"/>
          <w:color w:val="000000"/>
          <w:sz w:val="20"/>
          <w:szCs w:val="20"/>
        </w:rPr>
        <w:t>ned</w:t>
      </w:r>
      <w:r w:rsidRPr="00333255">
        <w:rPr>
          <w:rFonts w:ascii="Tw Cen MT" w:eastAsia="Twentieth Century" w:hAnsi="Tw Cen MT" w:cs="Arial"/>
          <w:color w:val="000000"/>
          <w:sz w:val="20"/>
          <w:szCs w:val="20"/>
        </w:rPr>
        <w:t xml:space="preserve"> spring semester project with UT Design Institute for Health students</w:t>
      </w:r>
    </w:p>
    <w:p w14:paraId="1BAD16E6" w14:textId="5FD282E9" w:rsidR="00C939F2" w:rsidRPr="00333255" w:rsidRDefault="00C939F2"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Facilitate</w:t>
      </w:r>
      <w:r w:rsidR="005917DE" w:rsidRPr="00333255">
        <w:rPr>
          <w:rFonts w:ascii="Tw Cen MT" w:eastAsia="Twentieth Century" w:hAnsi="Tw Cen MT" w:cs="Arial"/>
          <w:color w:val="000000"/>
          <w:sz w:val="20"/>
          <w:szCs w:val="20"/>
        </w:rPr>
        <w:t>d</w:t>
      </w:r>
      <w:r w:rsidRPr="00333255">
        <w:rPr>
          <w:rFonts w:ascii="Tw Cen MT" w:eastAsia="Twentieth Century" w:hAnsi="Tw Cen MT" w:cs="Arial"/>
          <w:color w:val="000000"/>
          <w:sz w:val="20"/>
          <w:szCs w:val="20"/>
        </w:rPr>
        <w:t xml:space="preserve"> interaction of community partners and education of high school students to construct national, award-winning </w:t>
      </w:r>
      <w:r w:rsidR="00EC0EE6" w:rsidRPr="00333255">
        <w:rPr>
          <w:rFonts w:ascii="Tw Cen MT" w:eastAsia="Twentieth Century" w:hAnsi="Tw Cen MT" w:cs="Arial"/>
          <w:color w:val="000000"/>
          <w:sz w:val="20"/>
          <w:szCs w:val="20"/>
        </w:rPr>
        <w:t xml:space="preserve">outdoor </w:t>
      </w:r>
      <w:r w:rsidRPr="00333255">
        <w:rPr>
          <w:rFonts w:ascii="Tw Cen MT" w:eastAsia="Twentieth Century" w:hAnsi="Tw Cen MT" w:cs="Arial"/>
          <w:color w:val="000000"/>
          <w:sz w:val="20"/>
          <w:szCs w:val="20"/>
        </w:rPr>
        <w:t>“visitation stations” to combat social isolation</w:t>
      </w:r>
    </w:p>
    <w:p w14:paraId="5A5423EF" w14:textId="4B838699" w:rsidR="00C939F2" w:rsidRPr="00333255" w:rsidRDefault="00C939F2"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Establish</w:t>
      </w:r>
      <w:r w:rsidR="00C96795" w:rsidRPr="00333255">
        <w:rPr>
          <w:rFonts w:ascii="Tw Cen MT" w:eastAsia="Twentieth Century" w:hAnsi="Tw Cen MT" w:cs="Arial"/>
          <w:color w:val="000000"/>
          <w:sz w:val="20"/>
          <w:szCs w:val="20"/>
        </w:rPr>
        <w:t>ed</w:t>
      </w:r>
      <w:r w:rsidRPr="00333255">
        <w:rPr>
          <w:rFonts w:ascii="Tw Cen MT" w:eastAsia="Twentieth Century" w:hAnsi="Tw Cen MT" w:cs="Arial"/>
          <w:color w:val="000000"/>
          <w:sz w:val="20"/>
          <w:szCs w:val="20"/>
        </w:rPr>
        <w:t xml:space="preserve"> accountable tracking methods for educational programs, grants, communications and campaigns</w:t>
      </w:r>
    </w:p>
    <w:p w14:paraId="368825F1" w14:textId="77777777" w:rsidR="003C4E3F" w:rsidRPr="00333255" w:rsidRDefault="003C4E3F" w:rsidP="00C939F2">
      <w:pPr>
        <w:tabs>
          <w:tab w:val="right" w:pos="10800"/>
        </w:tabs>
        <w:rPr>
          <w:rFonts w:ascii="Tw Cen MT" w:eastAsia="Twentieth Century" w:hAnsi="Tw Cen MT" w:cs="Arial"/>
          <w:smallCaps/>
          <w:sz w:val="20"/>
          <w:szCs w:val="20"/>
        </w:rPr>
      </w:pPr>
    </w:p>
    <w:p w14:paraId="4B0DA5AC" w14:textId="2CB37E0F" w:rsidR="00AE14E2" w:rsidRPr="00333255" w:rsidRDefault="00AE14E2" w:rsidP="00AB41CD">
      <w:pPr>
        <w:tabs>
          <w:tab w:val="right" w:pos="10800"/>
        </w:tabs>
        <w:rPr>
          <w:rFonts w:ascii="Tw Cen MT" w:eastAsia="Twentieth Century" w:hAnsi="Tw Cen MT" w:cs="Arial"/>
          <w:sz w:val="20"/>
          <w:szCs w:val="20"/>
        </w:rPr>
      </w:pPr>
      <w:r w:rsidRPr="00333255">
        <w:rPr>
          <w:rFonts w:ascii="Tw Cen MT" w:eastAsia="Twentieth Century" w:hAnsi="Tw Cen MT" w:cs="Arial"/>
          <w:b/>
          <w:sz w:val="20"/>
          <w:szCs w:val="20"/>
        </w:rPr>
        <w:t xml:space="preserve">UT </w:t>
      </w:r>
      <w:r w:rsidR="00DE72C7" w:rsidRPr="00333255">
        <w:rPr>
          <w:rFonts w:ascii="Tw Cen MT" w:eastAsia="Twentieth Century" w:hAnsi="Tw Cen MT" w:cs="Arial"/>
          <w:b/>
          <w:sz w:val="20"/>
          <w:szCs w:val="20"/>
        </w:rPr>
        <w:t>Cockrell School of</w:t>
      </w:r>
      <w:r w:rsidR="00AB41CD" w:rsidRPr="00333255">
        <w:rPr>
          <w:rFonts w:ascii="Tw Cen MT" w:eastAsia="Twentieth Century" w:hAnsi="Tw Cen MT" w:cs="Arial"/>
          <w:b/>
          <w:sz w:val="20"/>
          <w:szCs w:val="20"/>
        </w:rPr>
        <w:t xml:space="preserve"> Engineering</w:t>
      </w:r>
      <w:r w:rsidRPr="00333255">
        <w:rPr>
          <w:rFonts w:ascii="Tw Cen MT" w:eastAsia="Twentieth Century" w:hAnsi="Tw Cen MT" w:cs="Arial"/>
          <w:b/>
          <w:sz w:val="20"/>
          <w:szCs w:val="20"/>
        </w:rPr>
        <w:tab/>
      </w:r>
    </w:p>
    <w:p w14:paraId="00000013" w14:textId="53592B5F" w:rsidR="00C80ADA" w:rsidRPr="00333255" w:rsidRDefault="00AB41CD" w:rsidP="00AB41CD">
      <w:pPr>
        <w:tabs>
          <w:tab w:val="right" w:pos="10800"/>
        </w:tabs>
        <w:rPr>
          <w:rFonts w:ascii="Tw Cen MT" w:eastAsia="Twentieth Century" w:hAnsi="Tw Cen MT" w:cs="Arial"/>
          <w:sz w:val="20"/>
          <w:szCs w:val="20"/>
        </w:rPr>
      </w:pPr>
      <w:r w:rsidRPr="00333255">
        <w:rPr>
          <w:rFonts w:ascii="Tw Cen MT" w:eastAsia="Twentieth Century" w:hAnsi="Tw Cen MT" w:cs="Arial"/>
          <w:i/>
          <w:sz w:val="20"/>
          <w:szCs w:val="20"/>
        </w:rPr>
        <w:t>Development Officer</w:t>
      </w:r>
      <w:r w:rsidR="00DE72C7" w:rsidRPr="00333255">
        <w:rPr>
          <w:rFonts w:ascii="Tw Cen MT" w:eastAsia="Twentieth Century" w:hAnsi="Tw Cen MT" w:cs="Arial"/>
          <w:i/>
          <w:sz w:val="20"/>
          <w:szCs w:val="20"/>
        </w:rPr>
        <w:t>, Hildebrand Department of Petroleum and Geosystems Engineering</w:t>
      </w:r>
      <w:r w:rsidRPr="00333255">
        <w:rPr>
          <w:rFonts w:ascii="Tw Cen MT" w:eastAsia="Twentieth Century" w:hAnsi="Tw Cen MT" w:cs="Arial"/>
          <w:smallCaps/>
          <w:sz w:val="20"/>
          <w:szCs w:val="20"/>
        </w:rPr>
        <w:tab/>
      </w:r>
      <w:r w:rsidR="00395C9E" w:rsidRPr="00333255">
        <w:rPr>
          <w:rFonts w:ascii="Tw Cen MT" w:eastAsia="Twentieth Century" w:hAnsi="Tw Cen MT" w:cs="Arial"/>
          <w:sz w:val="20"/>
          <w:szCs w:val="20"/>
        </w:rPr>
        <w:t>Sep 2017 – Feb 2020</w:t>
      </w:r>
    </w:p>
    <w:p w14:paraId="08F55DC2" w14:textId="030D0462" w:rsidR="00CF4514" w:rsidRPr="00333255" w:rsidRDefault="00CB6A9F" w:rsidP="00CF4514">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Focused</w:t>
      </w:r>
      <w:r w:rsidR="00CF4514" w:rsidRPr="00333255">
        <w:rPr>
          <w:rFonts w:ascii="Tw Cen MT" w:eastAsia="Twentieth Century" w:hAnsi="Tw Cen MT" w:cs="Arial"/>
          <w:color w:val="000000"/>
          <w:sz w:val="20"/>
          <w:szCs w:val="20"/>
        </w:rPr>
        <w:t xml:space="preserve"> corporate relations efforts and raised over $750K for student scholarships and various programs</w:t>
      </w:r>
    </w:p>
    <w:p w14:paraId="2E4E3288" w14:textId="0C6F046F" w:rsidR="00CF4514" w:rsidRPr="00333255" w:rsidRDefault="00CF4514"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Fundraised over $150K for Distinguished Alumni Ceremonies </w:t>
      </w:r>
    </w:p>
    <w:p w14:paraId="00000014" w14:textId="6A2526CB"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Managed External Advisory Committee (EAC), Distinguished Alumni Committee, student workers and volunteers</w:t>
      </w:r>
    </w:p>
    <w:p w14:paraId="00000015"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Gathered internship and job placement information by working with academic advising coordinator and student program coordinator in order to provide timely and accurate statistics when needed</w:t>
      </w:r>
    </w:p>
    <w:p w14:paraId="00000016" w14:textId="66A3BC76"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Created “Job Placement Sub-Committee” with alumni</w:t>
      </w:r>
      <w:r w:rsidRPr="00333255">
        <w:rPr>
          <w:rFonts w:ascii="Tw Cen MT" w:eastAsia="Twentieth Century" w:hAnsi="Tw Cen MT" w:cs="Arial"/>
          <w:sz w:val="20"/>
          <w:szCs w:val="20"/>
        </w:rPr>
        <w:t xml:space="preserve">; </w:t>
      </w:r>
      <w:r w:rsidRPr="00333255">
        <w:rPr>
          <w:rFonts w:ascii="Tw Cen MT" w:eastAsia="Twentieth Century" w:hAnsi="Tw Cen MT" w:cs="Arial"/>
          <w:color w:val="000000"/>
          <w:sz w:val="20"/>
          <w:szCs w:val="20"/>
        </w:rPr>
        <w:t xml:space="preserve">achieved 100% </w:t>
      </w:r>
      <w:r w:rsidRPr="00333255">
        <w:rPr>
          <w:rFonts w:ascii="Tw Cen MT" w:eastAsia="Twentieth Century" w:hAnsi="Tw Cen MT" w:cs="Arial"/>
          <w:sz w:val="20"/>
          <w:szCs w:val="20"/>
        </w:rPr>
        <w:t xml:space="preserve">placement </w:t>
      </w:r>
      <w:r w:rsidRPr="00333255">
        <w:rPr>
          <w:rFonts w:ascii="Tw Cen MT" w:eastAsia="Twentieth Century" w:hAnsi="Tw Cen MT" w:cs="Arial"/>
          <w:color w:val="000000"/>
          <w:sz w:val="20"/>
          <w:szCs w:val="20"/>
        </w:rPr>
        <w:t>for</w:t>
      </w:r>
      <w:r w:rsidR="00C96795" w:rsidRPr="00333255">
        <w:rPr>
          <w:rFonts w:ascii="Tw Cen MT" w:eastAsia="Twentieth Century" w:hAnsi="Tw Cen MT" w:cs="Arial"/>
          <w:color w:val="000000"/>
          <w:sz w:val="20"/>
          <w:szCs w:val="20"/>
        </w:rPr>
        <w:t xml:space="preserve"> 12+ </w:t>
      </w:r>
      <w:r w:rsidRPr="00333255">
        <w:rPr>
          <w:rFonts w:ascii="Tw Cen MT" w:eastAsia="Twentieth Century" w:hAnsi="Tw Cen MT" w:cs="Arial"/>
          <w:color w:val="000000"/>
          <w:sz w:val="20"/>
          <w:szCs w:val="20"/>
        </w:rPr>
        <w:t>students in two years</w:t>
      </w:r>
    </w:p>
    <w:p w14:paraId="00000017"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Planned informal interview sessions via Skype between students and EAC members to focus on presenting skills</w:t>
      </w:r>
    </w:p>
    <w:p w14:paraId="00000018"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Served as liaison to eight student organizations and faculty by coordinating presentations for EAC meetings, implementing engaging activities for recruiters and assisting with sponsorships for SPE Golf Tournament</w:t>
      </w:r>
    </w:p>
    <w:p w14:paraId="0000001A" w14:textId="10342775" w:rsidR="00C80ADA" w:rsidRPr="00333255" w:rsidRDefault="00670C7E" w:rsidP="00593036">
      <w:pPr>
        <w:numPr>
          <w:ilvl w:val="0"/>
          <w:numId w:val="1"/>
        </w:numPr>
        <w:pBdr>
          <w:top w:val="nil"/>
          <w:left w:val="nil"/>
          <w:bottom w:val="nil"/>
          <w:right w:val="nil"/>
          <w:between w:val="nil"/>
        </w:pBdr>
        <w:tabs>
          <w:tab w:val="right" w:pos="10800"/>
        </w:tabs>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Structured freshman fall retreat </w:t>
      </w:r>
      <w:r w:rsidR="00593036" w:rsidRPr="00333255">
        <w:rPr>
          <w:rFonts w:ascii="Tw Cen MT" w:eastAsia="Twentieth Century" w:hAnsi="Tw Cen MT" w:cs="Arial"/>
          <w:color w:val="000000"/>
          <w:sz w:val="20"/>
          <w:szCs w:val="20"/>
        </w:rPr>
        <w:t xml:space="preserve">presentations </w:t>
      </w:r>
      <w:r w:rsidRPr="00333255">
        <w:rPr>
          <w:rFonts w:ascii="Tw Cen MT" w:eastAsia="Twentieth Century" w:hAnsi="Tw Cen MT" w:cs="Arial"/>
          <w:color w:val="000000"/>
          <w:sz w:val="20"/>
          <w:szCs w:val="20"/>
        </w:rPr>
        <w:t xml:space="preserve">so that employers and alumni could specifically address best practices for students attending fall engineering EXPO and managing career </w:t>
      </w:r>
    </w:p>
    <w:p w14:paraId="0000001B"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Conducted survey and identified areas of potential for maximizing student volunteer experience during Distinguished Alumni Ceremony which included two additional workshops on networking, etiquette and history</w:t>
      </w:r>
    </w:p>
    <w:p w14:paraId="0000001C"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Established “Office Hours” solution for employers and students that increased </w:t>
      </w:r>
      <w:sdt>
        <w:sdtPr>
          <w:rPr>
            <w:rFonts w:ascii="Tw Cen MT" w:hAnsi="Tw Cen MT" w:cs="Arial"/>
            <w:sz w:val="20"/>
            <w:szCs w:val="20"/>
          </w:rPr>
          <w:tag w:val="goog_rdk_3"/>
          <w:id w:val="-925030976"/>
        </w:sdtPr>
        <w:sdtContent/>
      </w:sdt>
      <w:r w:rsidRPr="00333255">
        <w:rPr>
          <w:rFonts w:ascii="Tw Cen MT" w:eastAsia="Twentieth Century" w:hAnsi="Tw Cen MT" w:cs="Arial"/>
          <w:color w:val="000000"/>
          <w:sz w:val="20"/>
          <w:szCs w:val="20"/>
        </w:rPr>
        <w:t>participation and satisfaction</w:t>
      </w:r>
    </w:p>
    <w:p w14:paraId="0000001D" w14:textId="79D76282" w:rsidR="00C80ADA" w:rsidRPr="00333255" w:rsidRDefault="00593036"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lastRenderedPageBreak/>
        <w:t>Orchestrated</w:t>
      </w:r>
      <w:r w:rsidR="00670C7E" w:rsidRPr="00333255">
        <w:rPr>
          <w:rFonts w:ascii="Tw Cen MT" w:eastAsia="Twentieth Century" w:hAnsi="Tw Cen MT" w:cs="Arial"/>
          <w:color w:val="000000"/>
          <w:sz w:val="20"/>
          <w:szCs w:val="20"/>
        </w:rPr>
        <w:t xml:space="preserve"> inaugural “Hildebrand Alumni-in-Residence Program” for students, faculty and alumni which included auditorium lecture, faculty seminars, course sessions and office hours</w:t>
      </w:r>
    </w:p>
    <w:p w14:paraId="0000001E"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Traveled with students to Norway and Louisiana to represent department and enhance corporate relations</w:t>
      </w:r>
    </w:p>
    <w:p w14:paraId="3FD1C085" w14:textId="3BD6588E" w:rsidR="00E05602" w:rsidRPr="00333255" w:rsidRDefault="00670C7E" w:rsidP="00AB41CD">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Collaborated with McCombs School of Business and Jackson School of Geosciences to </w:t>
      </w:r>
      <w:r w:rsidR="00CF4514" w:rsidRPr="00333255">
        <w:rPr>
          <w:rFonts w:ascii="Tw Cen MT" w:eastAsia="Twentieth Century" w:hAnsi="Tw Cen MT" w:cs="Arial"/>
          <w:color w:val="000000"/>
          <w:sz w:val="20"/>
          <w:szCs w:val="20"/>
        </w:rPr>
        <w:t>elevate</w:t>
      </w:r>
      <w:r w:rsidRPr="00333255">
        <w:rPr>
          <w:rFonts w:ascii="Tw Cen MT" w:eastAsia="Twentieth Century" w:hAnsi="Tw Cen MT" w:cs="Arial"/>
          <w:color w:val="000000"/>
          <w:sz w:val="20"/>
          <w:szCs w:val="20"/>
        </w:rPr>
        <w:t xml:space="preserve"> alumni relations</w:t>
      </w:r>
    </w:p>
    <w:p w14:paraId="43BEE797" w14:textId="77777777" w:rsidR="00593036" w:rsidRPr="00333255" w:rsidRDefault="00593036" w:rsidP="00AB41CD">
      <w:pPr>
        <w:tabs>
          <w:tab w:val="right" w:pos="10800"/>
        </w:tabs>
        <w:rPr>
          <w:rFonts w:ascii="Tw Cen MT" w:eastAsia="Twentieth Century" w:hAnsi="Tw Cen MT" w:cs="Arial"/>
          <w:b/>
          <w:sz w:val="20"/>
          <w:szCs w:val="20"/>
        </w:rPr>
      </w:pPr>
    </w:p>
    <w:p w14:paraId="2C5234FD" w14:textId="3BDA60C3" w:rsidR="00AB41CD" w:rsidRPr="00333255" w:rsidRDefault="00AE14E2" w:rsidP="00AB41CD">
      <w:pPr>
        <w:tabs>
          <w:tab w:val="right" w:pos="10800"/>
        </w:tabs>
        <w:rPr>
          <w:rFonts w:ascii="Tw Cen MT" w:eastAsia="Twentieth Century" w:hAnsi="Tw Cen MT" w:cs="Arial"/>
          <w:b/>
          <w:sz w:val="20"/>
          <w:szCs w:val="20"/>
        </w:rPr>
      </w:pPr>
      <w:r w:rsidRPr="00333255">
        <w:rPr>
          <w:rFonts w:ascii="Tw Cen MT" w:eastAsia="Twentieth Century" w:hAnsi="Tw Cen MT" w:cs="Arial"/>
          <w:b/>
          <w:sz w:val="20"/>
          <w:szCs w:val="20"/>
        </w:rPr>
        <w:t xml:space="preserve">UT </w:t>
      </w:r>
      <w:r w:rsidR="006F5ACD" w:rsidRPr="00333255">
        <w:rPr>
          <w:rFonts w:ascii="Tw Cen MT" w:eastAsia="Twentieth Century" w:hAnsi="Tw Cen MT" w:cs="Arial"/>
          <w:b/>
          <w:sz w:val="20"/>
          <w:szCs w:val="20"/>
        </w:rPr>
        <w:t>Athletics</w:t>
      </w:r>
      <w:r w:rsidRPr="00333255">
        <w:rPr>
          <w:rFonts w:ascii="Tw Cen MT" w:eastAsia="Twentieth Century" w:hAnsi="Tw Cen MT" w:cs="Arial"/>
          <w:b/>
          <w:sz w:val="20"/>
          <w:szCs w:val="20"/>
        </w:rPr>
        <w:tab/>
      </w:r>
    </w:p>
    <w:p w14:paraId="7E8673E5" w14:textId="432A1964" w:rsidR="006F5ACD" w:rsidRPr="00333255" w:rsidRDefault="00670C7E" w:rsidP="006F5ACD">
      <w:pPr>
        <w:tabs>
          <w:tab w:val="right" w:pos="10800"/>
        </w:tabs>
        <w:rPr>
          <w:rFonts w:ascii="Tw Cen MT" w:eastAsia="Twentieth Century" w:hAnsi="Tw Cen MT" w:cs="Arial"/>
          <w:b/>
          <w:sz w:val="20"/>
          <w:szCs w:val="20"/>
        </w:rPr>
      </w:pPr>
      <w:r w:rsidRPr="00333255">
        <w:rPr>
          <w:rFonts w:ascii="Tw Cen MT" w:eastAsia="Twentieth Century" w:hAnsi="Tw Cen MT" w:cs="Arial"/>
          <w:i/>
          <w:sz w:val="20"/>
          <w:szCs w:val="20"/>
        </w:rPr>
        <w:t>Assistant Director of Donor Relations and Events</w:t>
      </w:r>
      <w:r w:rsidR="006F5ACD" w:rsidRPr="00333255">
        <w:rPr>
          <w:rFonts w:ascii="Tw Cen MT" w:eastAsia="Twentieth Century" w:hAnsi="Tw Cen MT" w:cs="Arial"/>
          <w:i/>
          <w:sz w:val="20"/>
          <w:szCs w:val="20"/>
        </w:rPr>
        <w:t>, Longhorn Foundation</w:t>
      </w:r>
      <w:r w:rsidR="006F5ACD" w:rsidRPr="00333255">
        <w:rPr>
          <w:rFonts w:ascii="Tw Cen MT" w:eastAsia="Twentieth Century" w:hAnsi="Tw Cen MT" w:cs="Arial"/>
          <w:sz w:val="20"/>
          <w:szCs w:val="20"/>
        </w:rPr>
        <w:tab/>
        <w:t>Jun 2015 – Aug 2017</w:t>
      </w:r>
    </w:p>
    <w:p w14:paraId="2CE59604" w14:textId="0E646177" w:rsidR="00AB41CD" w:rsidRPr="00333255" w:rsidRDefault="00AB41CD" w:rsidP="00E2113D">
      <w:pPr>
        <w:tabs>
          <w:tab w:val="right" w:pos="10800"/>
        </w:tabs>
        <w:ind w:firstLine="180"/>
        <w:rPr>
          <w:rFonts w:ascii="Tw Cen MT" w:eastAsia="Twentieth Century" w:hAnsi="Tw Cen MT" w:cs="Arial"/>
          <w:sz w:val="20"/>
          <w:szCs w:val="20"/>
        </w:rPr>
      </w:pPr>
      <w:r w:rsidRPr="00333255">
        <w:rPr>
          <w:rFonts w:ascii="Tw Cen MT" w:eastAsia="Twentieth Century" w:hAnsi="Tw Cen MT" w:cs="Arial"/>
          <w:i/>
          <w:sz w:val="20"/>
          <w:szCs w:val="20"/>
        </w:rPr>
        <w:t>Fundraising branch for athletics department</w:t>
      </w:r>
    </w:p>
    <w:p w14:paraId="00000023"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Promoted in eight months after demonstrating excellent event planning and project management skills</w:t>
      </w:r>
    </w:p>
    <w:p w14:paraId="00000024" w14:textId="62FAA1F2" w:rsidR="00C80ADA" w:rsidRPr="00333255" w:rsidRDefault="009D5BA5"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Compiled</w:t>
      </w:r>
      <w:r w:rsidR="00670C7E" w:rsidRPr="00333255">
        <w:rPr>
          <w:rFonts w:ascii="Tw Cen MT" w:eastAsia="Twentieth Century" w:hAnsi="Tw Cen MT" w:cs="Arial"/>
          <w:color w:val="000000"/>
          <w:sz w:val="20"/>
          <w:szCs w:val="20"/>
        </w:rPr>
        <w:t xml:space="preserve"> over 100 communications pieces for event presentation and overall brand development including speaking points for both Men’s and Women’s Athletics Directors surrounding all fundraising events</w:t>
      </w:r>
    </w:p>
    <w:p w14:paraId="00000025"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Served as project manager and liaison for Communications, Creative Services, and Clarius Entertainment staff to successfully execute private film screening for 200 UT alumni and select students at the Bob Bullock Museum </w:t>
      </w:r>
    </w:p>
    <w:p w14:paraId="00000026"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Participated in student-athlete networking fair which resulted in mentorship of women’s basketball student-athlete </w:t>
      </w:r>
    </w:p>
    <w:p w14:paraId="1068B9CC" w14:textId="67371A85" w:rsidR="003C4E3F" w:rsidRPr="00333255" w:rsidRDefault="00000000"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sdt>
        <w:sdtPr>
          <w:rPr>
            <w:rFonts w:ascii="Tw Cen MT" w:eastAsia="Twentieth Century" w:hAnsi="Tw Cen MT" w:cs="Arial"/>
            <w:color w:val="000000"/>
            <w:sz w:val="20"/>
            <w:szCs w:val="20"/>
          </w:rPr>
          <w:tag w:val="goog_rdk_4"/>
          <w:id w:val="-157071088"/>
        </w:sdtPr>
        <w:sdtContent/>
      </w:sdt>
      <w:r w:rsidR="009D5BA5" w:rsidRPr="00333255">
        <w:rPr>
          <w:rFonts w:ascii="Tw Cen MT" w:eastAsia="Twentieth Century" w:hAnsi="Tw Cen MT" w:cs="Arial"/>
          <w:color w:val="000000"/>
          <w:sz w:val="20"/>
          <w:szCs w:val="20"/>
        </w:rPr>
        <w:t>Guided</w:t>
      </w:r>
      <w:r w:rsidR="00670C7E" w:rsidRPr="00333255">
        <w:rPr>
          <w:rFonts w:ascii="Tw Cen MT" w:eastAsia="Twentieth Century" w:hAnsi="Tw Cen MT" w:cs="Arial"/>
          <w:color w:val="000000"/>
          <w:sz w:val="20"/>
          <w:szCs w:val="20"/>
        </w:rPr>
        <w:t xml:space="preserve"> hiring and training of 20 student</w:t>
      </w:r>
      <w:r w:rsidR="009D5BA5" w:rsidRPr="00333255">
        <w:rPr>
          <w:rFonts w:ascii="Tw Cen MT" w:eastAsia="Twentieth Century" w:hAnsi="Tw Cen MT" w:cs="Arial"/>
          <w:color w:val="000000"/>
          <w:sz w:val="20"/>
          <w:szCs w:val="20"/>
        </w:rPr>
        <w:t xml:space="preserve"> workers to operate seven donor club areas</w:t>
      </w:r>
    </w:p>
    <w:p w14:paraId="3DD7ED62" w14:textId="715EC8CF" w:rsidR="006F5ACD" w:rsidRPr="00333255" w:rsidRDefault="006F5ACD" w:rsidP="006F5ACD">
      <w:pPr>
        <w:tabs>
          <w:tab w:val="right" w:pos="10800"/>
        </w:tabs>
        <w:rPr>
          <w:rFonts w:ascii="Tw Cen MT" w:eastAsia="Twentieth Century" w:hAnsi="Tw Cen MT" w:cs="Arial"/>
          <w:sz w:val="20"/>
          <w:szCs w:val="20"/>
        </w:rPr>
      </w:pPr>
      <w:r w:rsidRPr="00333255">
        <w:rPr>
          <w:rFonts w:ascii="Tw Cen MT" w:eastAsia="Twentieth Century" w:hAnsi="Tw Cen MT" w:cs="Arial"/>
          <w:i/>
          <w:sz w:val="20"/>
          <w:szCs w:val="20"/>
        </w:rPr>
        <w:t>Development Assistant, T-Association</w:t>
      </w:r>
      <w:r w:rsidRPr="00333255">
        <w:rPr>
          <w:rFonts w:ascii="Tw Cen MT" w:eastAsia="Twentieth Century" w:hAnsi="Tw Cen MT" w:cs="Arial"/>
          <w:b/>
          <w:sz w:val="20"/>
          <w:szCs w:val="20"/>
        </w:rPr>
        <w:tab/>
      </w:r>
      <w:r w:rsidRPr="00333255">
        <w:rPr>
          <w:rFonts w:ascii="Tw Cen MT" w:eastAsia="Twentieth Century" w:hAnsi="Tw Cen MT" w:cs="Arial"/>
          <w:sz w:val="20"/>
          <w:szCs w:val="20"/>
        </w:rPr>
        <w:t>Sep 2014 – May 2015</w:t>
      </w:r>
    </w:p>
    <w:p w14:paraId="0C51B686" w14:textId="12E19D69" w:rsidR="006F5ACD" w:rsidRPr="00333255" w:rsidRDefault="006F5ACD" w:rsidP="00E2113D">
      <w:pPr>
        <w:tabs>
          <w:tab w:val="right" w:pos="10800"/>
        </w:tabs>
        <w:ind w:firstLine="180"/>
        <w:rPr>
          <w:rFonts w:ascii="Tw Cen MT" w:eastAsia="Twentieth Century" w:hAnsi="Tw Cen MT" w:cs="Arial"/>
          <w:i/>
          <w:sz w:val="20"/>
          <w:szCs w:val="20"/>
        </w:rPr>
      </w:pPr>
      <w:r w:rsidRPr="00333255">
        <w:rPr>
          <w:rFonts w:ascii="Tw Cen MT" w:eastAsia="Twentieth Century" w:hAnsi="Tw Cen MT" w:cs="Arial"/>
          <w:i/>
          <w:sz w:val="20"/>
          <w:szCs w:val="20"/>
        </w:rPr>
        <w:t>Organization designed to assist graduate student-athletes and letterwinners</w:t>
      </w:r>
    </w:p>
    <w:p w14:paraId="00000029" w14:textId="110C329A"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 xml:space="preserve">Introduced and implemented </w:t>
      </w:r>
      <w:r w:rsidR="00C939F2" w:rsidRPr="00333255">
        <w:rPr>
          <w:rFonts w:ascii="Tw Cen MT" w:eastAsia="Twentieth Century" w:hAnsi="Tw Cen MT" w:cs="Arial"/>
          <w:color w:val="000000"/>
          <w:sz w:val="20"/>
          <w:szCs w:val="20"/>
        </w:rPr>
        <w:t>cloud-based</w:t>
      </w:r>
      <w:r w:rsidRPr="00333255">
        <w:rPr>
          <w:rFonts w:ascii="Tw Cen MT" w:eastAsia="Twentieth Century" w:hAnsi="Tw Cen MT" w:cs="Arial"/>
          <w:color w:val="000000"/>
          <w:sz w:val="20"/>
          <w:szCs w:val="20"/>
        </w:rPr>
        <w:t xml:space="preserve"> project management software Smartsheet to enhance efficiency and communication; now deployed throughout UT</w:t>
      </w:r>
    </w:p>
    <w:p w14:paraId="0000002A" w14:textId="77777777" w:rsidR="00C80ADA" w:rsidRPr="00333255" w:rsidRDefault="00000000"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sdt>
        <w:sdtPr>
          <w:rPr>
            <w:rFonts w:ascii="Tw Cen MT" w:eastAsia="Twentieth Century" w:hAnsi="Tw Cen MT" w:cs="Arial"/>
            <w:color w:val="000000"/>
            <w:sz w:val="20"/>
            <w:szCs w:val="20"/>
          </w:rPr>
          <w:tag w:val="goog_rdk_5"/>
          <w:id w:val="1491288592"/>
        </w:sdtPr>
        <w:sdtContent/>
      </w:sdt>
      <w:r w:rsidR="00670C7E" w:rsidRPr="00333255">
        <w:rPr>
          <w:rFonts w:ascii="Tw Cen MT" w:eastAsia="Twentieth Century" w:hAnsi="Tw Cen MT" w:cs="Arial"/>
          <w:color w:val="000000"/>
          <w:sz w:val="20"/>
          <w:szCs w:val="20"/>
        </w:rPr>
        <w:t>Processed and reconciled over 300 single game and season ticket orders for letterwinners</w:t>
      </w:r>
    </w:p>
    <w:p w14:paraId="35A4C33B" w14:textId="55E661F2" w:rsidR="003C4E3F" w:rsidRPr="00333255" w:rsidRDefault="00000000"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sdt>
        <w:sdtPr>
          <w:rPr>
            <w:rFonts w:ascii="Tw Cen MT" w:eastAsia="Twentieth Century" w:hAnsi="Tw Cen MT" w:cs="Arial"/>
            <w:color w:val="000000"/>
            <w:sz w:val="20"/>
            <w:szCs w:val="20"/>
          </w:rPr>
          <w:tag w:val="goog_rdk_6"/>
          <w:id w:val="-396202922"/>
        </w:sdtPr>
        <w:sdtContent/>
      </w:sdt>
      <w:r w:rsidR="00670C7E" w:rsidRPr="00333255">
        <w:rPr>
          <w:rFonts w:ascii="Tw Cen MT" w:eastAsia="Twentieth Century" w:hAnsi="Tw Cen MT" w:cs="Arial"/>
          <w:color w:val="000000"/>
          <w:sz w:val="20"/>
          <w:szCs w:val="20"/>
        </w:rPr>
        <w:t>Guided projects including Annual Endowment Letters, Policy and Procedures, and Sport Liaison Program</w:t>
      </w:r>
    </w:p>
    <w:p w14:paraId="78A3FEE2" w14:textId="34F1E0D9" w:rsidR="000604E0" w:rsidRPr="00333255" w:rsidRDefault="006F5ACD" w:rsidP="003C4E3F">
      <w:pPr>
        <w:tabs>
          <w:tab w:val="right" w:pos="10800"/>
        </w:tabs>
        <w:rPr>
          <w:rFonts w:ascii="Tw Cen MT" w:eastAsia="Twentieth Century" w:hAnsi="Tw Cen MT" w:cs="Arial"/>
          <w:i/>
          <w:sz w:val="20"/>
          <w:szCs w:val="20"/>
        </w:rPr>
      </w:pPr>
      <w:r w:rsidRPr="00333255">
        <w:rPr>
          <w:rFonts w:ascii="Tw Cen MT" w:eastAsia="Twentieth Century" w:hAnsi="Tw Cen MT" w:cs="Arial"/>
          <w:i/>
          <w:sz w:val="20"/>
          <w:szCs w:val="20"/>
        </w:rPr>
        <w:t>Director of Football Operations</w:t>
      </w:r>
      <w:r w:rsidR="00984BC6" w:rsidRPr="00333255">
        <w:rPr>
          <w:rFonts w:ascii="Tw Cen MT" w:eastAsia="Twentieth Century" w:hAnsi="Tw Cen MT" w:cs="Arial"/>
          <w:i/>
          <w:sz w:val="20"/>
          <w:szCs w:val="20"/>
        </w:rPr>
        <w:t xml:space="preserve"> - “My All-American”,</w:t>
      </w:r>
      <w:r w:rsidRPr="00333255">
        <w:rPr>
          <w:rFonts w:ascii="Tw Cen MT" w:eastAsia="Twentieth Century" w:hAnsi="Tw Cen MT" w:cs="Arial"/>
          <w:i/>
          <w:sz w:val="20"/>
          <w:szCs w:val="20"/>
        </w:rPr>
        <w:t xml:space="preserve"> </w:t>
      </w:r>
      <w:r w:rsidR="000604E0" w:rsidRPr="00333255">
        <w:rPr>
          <w:rFonts w:ascii="Tw Cen MT" w:eastAsia="Twentieth Century" w:hAnsi="Tw Cen MT" w:cs="Arial"/>
          <w:i/>
          <w:sz w:val="20"/>
          <w:szCs w:val="20"/>
        </w:rPr>
        <w:t>Anthem Productions</w:t>
      </w:r>
      <w:r w:rsidRPr="00333255">
        <w:rPr>
          <w:rFonts w:ascii="Tw Cen MT" w:eastAsia="Twentieth Century" w:hAnsi="Tw Cen MT" w:cs="Arial"/>
          <w:i/>
          <w:sz w:val="20"/>
          <w:szCs w:val="20"/>
        </w:rPr>
        <w:tab/>
      </w:r>
      <w:r w:rsidRPr="00333255">
        <w:rPr>
          <w:rFonts w:ascii="Tw Cen MT" w:eastAsia="Twentieth Century" w:hAnsi="Tw Cen MT" w:cs="Arial"/>
          <w:sz w:val="20"/>
          <w:szCs w:val="20"/>
        </w:rPr>
        <w:t>Apr 2014 – Aug 2014</w:t>
      </w:r>
    </w:p>
    <w:p w14:paraId="5D3C3140" w14:textId="4B8BEEF1" w:rsidR="003C4E3F" w:rsidRPr="00333255" w:rsidRDefault="00984BC6" w:rsidP="00E2113D">
      <w:pPr>
        <w:tabs>
          <w:tab w:val="right" w:pos="10800"/>
        </w:tabs>
        <w:ind w:firstLine="180"/>
        <w:rPr>
          <w:rFonts w:ascii="Tw Cen MT" w:eastAsia="Twentieth Century" w:hAnsi="Tw Cen MT" w:cs="Arial"/>
          <w:sz w:val="20"/>
          <w:szCs w:val="20"/>
        </w:rPr>
      </w:pPr>
      <w:r w:rsidRPr="00333255">
        <w:rPr>
          <w:rFonts w:ascii="Tw Cen MT" w:eastAsia="Twentieth Century" w:hAnsi="Tw Cen MT" w:cs="Arial"/>
          <w:i/>
          <w:sz w:val="20"/>
          <w:szCs w:val="20"/>
        </w:rPr>
        <w:t>Independent f</w:t>
      </w:r>
      <w:r w:rsidR="00F5233E" w:rsidRPr="00333255">
        <w:rPr>
          <w:rFonts w:ascii="Tw Cen MT" w:eastAsia="Twentieth Century" w:hAnsi="Tw Cen MT" w:cs="Arial"/>
          <w:i/>
          <w:sz w:val="20"/>
          <w:szCs w:val="20"/>
        </w:rPr>
        <w:t>ilm production company</w:t>
      </w:r>
      <w:r w:rsidRPr="00333255">
        <w:rPr>
          <w:rFonts w:ascii="Tw Cen MT" w:eastAsia="Twentieth Century" w:hAnsi="Tw Cen MT" w:cs="Arial"/>
          <w:i/>
          <w:sz w:val="20"/>
          <w:szCs w:val="20"/>
        </w:rPr>
        <w:t xml:space="preserve"> supported and sponsored by UT alumni</w:t>
      </w:r>
      <w:r w:rsidR="003C4E3F" w:rsidRPr="00333255">
        <w:rPr>
          <w:rFonts w:ascii="Tw Cen MT" w:eastAsia="Twentieth Century" w:hAnsi="Tw Cen MT" w:cs="Arial"/>
          <w:sz w:val="20"/>
          <w:szCs w:val="20"/>
        </w:rPr>
        <w:tab/>
      </w:r>
    </w:p>
    <w:p w14:paraId="693A3B8A" w14:textId="14B973BB" w:rsidR="003C4E3F" w:rsidRPr="00333255" w:rsidRDefault="005917D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Assembled</w:t>
      </w:r>
      <w:r w:rsidR="003C4E3F" w:rsidRPr="00333255">
        <w:rPr>
          <w:rFonts w:ascii="Tw Cen MT" w:eastAsia="Twentieth Century" w:hAnsi="Tw Cen MT" w:cs="Arial"/>
          <w:color w:val="000000"/>
          <w:sz w:val="20"/>
          <w:szCs w:val="20"/>
        </w:rPr>
        <w:t xml:space="preserve"> filming schedule, travel logistics and budget for 50 employees </w:t>
      </w:r>
    </w:p>
    <w:p w14:paraId="0000002D" w14:textId="427A8C9F" w:rsidR="00C80ADA" w:rsidRPr="00333255" w:rsidRDefault="003C4E3F" w:rsidP="000B4075">
      <w:pPr>
        <w:numPr>
          <w:ilvl w:val="0"/>
          <w:numId w:val="1"/>
        </w:numPr>
        <w:pBdr>
          <w:top w:val="nil"/>
          <w:left w:val="nil"/>
          <w:bottom w:val="nil"/>
          <w:right w:val="nil"/>
          <w:between w:val="nil"/>
        </w:pBdr>
        <w:ind w:left="180" w:hanging="180"/>
        <w:rPr>
          <w:rFonts w:ascii="Tw Cen MT" w:eastAsia="Twentieth Century" w:hAnsi="Tw Cen MT" w:cs="Arial"/>
          <w:sz w:val="20"/>
          <w:szCs w:val="20"/>
        </w:rPr>
      </w:pPr>
      <w:r w:rsidRPr="00333255">
        <w:rPr>
          <w:rFonts w:ascii="Tw Cen MT" w:eastAsia="Twentieth Century" w:hAnsi="Tw Cen MT" w:cs="Arial"/>
          <w:color w:val="000000"/>
          <w:sz w:val="20"/>
          <w:szCs w:val="20"/>
        </w:rPr>
        <w:t xml:space="preserve">Orchestrated operations and communications for Football Department with respect to Texas based filming      </w:t>
      </w:r>
      <w:r w:rsidR="00670C7E" w:rsidRPr="00333255">
        <w:rPr>
          <w:rFonts w:ascii="Tw Cen MT" w:eastAsia="Twentieth Century" w:hAnsi="Tw Cen MT" w:cs="Arial"/>
          <w:color w:val="000000"/>
          <w:sz w:val="20"/>
          <w:szCs w:val="20"/>
        </w:rPr>
        <w:tab/>
      </w:r>
    </w:p>
    <w:p w14:paraId="0905F1D6" w14:textId="77777777" w:rsidR="00943206" w:rsidRPr="00333255" w:rsidRDefault="00670C7E" w:rsidP="00943206">
      <w:pPr>
        <w:tabs>
          <w:tab w:val="right" w:pos="10800"/>
        </w:tabs>
        <w:rPr>
          <w:rFonts w:ascii="Tw Cen MT" w:eastAsia="Twentieth Century" w:hAnsi="Tw Cen MT" w:cs="Arial"/>
          <w:b/>
          <w:smallCaps/>
          <w:sz w:val="20"/>
          <w:szCs w:val="20"/>
        </w:rPr>
      </w:pPr>
      <w:r w:rsidRPr="00333255">
        <w:rPr>
          <w:rFonts w:ascii="Tw Cen MT" w:eastAsia="Twentieth Century" w:hAnsi="Tw Cen MT" w:cs="Arial"/>
          <w:i/>
          <w:sz w:val="20"/>
          <w:szCs w:val="20"/>
        </w:rPr>
        <w:t>Communications and Marketing Representative</w:t>
      </w:r>
      <w:r w:rsidR="006F5ACD" w:rsidRPr="00333255">
        <w:rPr>
          <w:rFonts w:ascii="Tw Cen MT" w:eastAsia="Twentieth Century" w:hAnsi="Tw Cen MT" w:cs="Arial"/>
          <w:i/>
          <w:sz w:val="20"/>
          <w:szCs w:val="20"/>
        </w:rPr>
        <w:t>,</w:t>
      </w:r>
      <w:r w:rsidRPr="00333255">
        <w:rPr>
          <w:rFonts w:ascii="Tw Cen MT" w:eastAsia="Twentieth Century" w:hAnsi="Tw Cen MT" w:cs="Arial"/>
          <w:i/>
          <w:sz w:val="20"/>
          <w:szCs w:val="20"/>
        </w:rPr>
        <w:t xml:space="preserve"> Frank Erwin Center</w:t>
      </w:r>
      <w:r w:rsidR="003C4E3F" w:rsidRPr="00333255">
        <w:rPr>
          <w:rFonts w:ascii="Tw Cen MT" w:eastAsia="Twentieth Century" w:hAnsi="Tw Cen MT" w:cs="Arial"/>
          <w:smallCaps/>
          <w:sz w:val="20"/>
          <w:szCs w:val="20"/>
        </w:rPr>
        <w:tab/>
      </w:r>
      <w:r w:rsidR="00943206" w:rsidRPr="00333255">
        <w:rPr>
          <w:rFonts w:ascii="Tw Cen MT" w:eastAsia="Twentieth Century" w:hAnsi="Tw Cen MT" w:cs="Arial"/>
          <w:smallCaps/>
          <w:sz w:val="20"/>
          <w:szCs w:val="20"/>
        </w:rPr>
        <w:t xml:space="preserve">         </w:t>
      </w:r>
      <w:r w:rsidR="003C4E3F" w:rsidRPr="00333255">
        <w:rPr>
          <w:rFonts w:ascii="Tw Cen MT" w:eastAsia="Twentieth Century" w:hAnsi="Tw Cen MT" w:cs="Arial"/>
          <w:sz w:val="20"/>
          <w:szCs w:val="20"/>
        </w:rPr>
        <w:t>Nov 2013 – Apr 2014</w:t>
      </w:r>
      <w:r w:rsidRPr="00333255">
        <w:rPr>
          <w:rFonts w:ascii="Tw Cen MT" w:eastAsia="Twentieth Century" w:hAnsi="Tw Cen MT" w:cs="Arial"/>
          <w:b/>
          <w:smallCaps/>
          <w:sz w:val="20"/>
          <w:szCs w:val="20"/>
        </w:rPr>
        <w:t xml:space="preserve">     </w:t>
      </w:r>
    </w:p>
    <w:p w14:paraId="0000002E" w14:textId="658D46EA" w:rsidR="00C80ADA" w:rsidRPr="00333255" w:rsidRDefault="00943206" w:rsidP="00E2113D">
      <w:pPr>
        <w:tabs>
          <w:tab w:val="right" w:pos="10800"/>
        </w:tabs>
        <w:ind w:firstLine="180"/>
        <w:rPr>
          <w:rFonts w:ascii="Tw Cen MT" w:eastAsia="Twentieth Century" w:hAnsi="Tw Cen MT" w:cs="Arial"/>
          <w:i/>
          <w:sz w:val="20"/>
          <w:szCs w:val="20"/>
        </w:rPr>
      </w:pPr>
      <w:r w:rsidRPr="00333255">
        <w:rPr>
          <w:rFonts w:ascii="Tw Cen MT" w:eastAsia="Twentieth Century" w:hAnsi="Tw Cen MT" w:cs="Arial"/>
          <w:i/>
          <w:sz w:val="20"/>
          <w:szCs w:val="20"/>
        </w:rPr>
        <w:t>Sports &amp; entertainment venue</w:t>
      </w:r>
      <w:r w:rsidR="00670C7E" w:rsidRPr="00333255">
        <w:rPr>
          <w:rFonts w:ascii="Tw Cen MT" w:eastAsia="Twentieth Century" w:hAnsi="Tw Cen MT" w:cs="Arial"/>
          <w:i/>
          <w:sz w:val="20"/>
          <w:szCs w:val="20"/>
        </w:rPr>
        <w:t xml:space="preserve">                         </w:t>
      </w:r>
    </w:p>
    <w:p w14:paraId="0000002F"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Accelerated group sales for a series of concerts, family and athletic events by three percent</w:t>
      </w:r>
    </w:p>
    <w:p w14:paraId="00000030"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Chartered social media strategy and calendar for Twitter, Facebook and Instagram platforms</w:t>
      </w:r>
    </w:p>
    <w:p w14:paraId="491EA216" w14:textId="77777777" w:rsidR="00670C7E" w:rsidRPr="00333255" w:rsidRDefault="00670C7E">
      <w:pPr>
        <w:tabs>
          <w:tab w:val="right" w:pos="10170"/>
        </w:tabs>
        <w:rPr>
          <w:rFonts w:ascii="Tw Cen MT" w:eastAsia="Twentieth Century" w:hAnsi="Tw Cen MT" w:cs="Arial"/>
          <w:smallCaps/>
          <w:sz w:val="20"/>
          <w:szCs w:val="20"/>
        </w:rPr>
      </w:pPr>
    </w:p>
    <w:p w14:paraId="6F019D4C" w14:textId="357427D4" w:rsidR="00670C7E" w:rsidRPr="00333255" w:rsidRDefault="00670C7E">
      <w:pPr>
        <w:tabs>
          <w:tab w:val="right" w:pos="10170"/>
        </w:tabs>
        <w:rPr>
          <w:rFonts w:ascii="Tw Cen MT" w:eastAsia="Twentieth Century" w:hAnsi="Tw Cen MT" w:cs="Arial"/>
          <w:b/>
          <w:sz w:val="20"/>
          <w:szCs w:val="20"/>
        </w:rPr>
      </w:pPr>
      <w:r w:rsidRPr="00333255">
        <w:rPr>
          <w:rFonts w:ascii="Tw Cen MT" w:eastAsia="Twentieth Century" w:hAnsi="Tw Cen MT" w:cs="Arial"/>
          <w:b/>
          <w:sz w:val="20"/>
          <w:szCs w:val="20"/>
        </w:rPr>
        <w:t>Indiana University</w:t>
      </w:r>
      <w:r w:rsidR="006F5ACD" w:rsidRPr="00333255">
        <w:rPr>
          <w:rFonts w:ascii="Tw Cen MT" w:eastAsia="Twentieth Century" w:hAnsi="Tw Cen MT" w:cs="Arial"/>
          <w:b/>
          <w:sz w:val="20"/>
          <w:szCs w:val="20"/>
        </w:rPr>
        <w:t xml:space="preserve"> </w:t>
      </w:r>
      <w:r w:rsidRPr="00333255">
        <w:rPr>
          <w:rFonts w:ascii="Tw Cen MT" w:eastAsia="Twentieth Century" w:hAnsi="Tw Cen MT" w:cs="Arial"/>
          <w:b/>
          <w:sz w:val="20"/>
          <w:szCs w:val="20"/>
        </w:rPr>
        <w:t xml:space="preserve">Athletics </w:t>
      </w:r>
    </w:p>
    <w:p w14:paraId="00000034" w14:textId="4DF2EC78" w:rsidR="00C80ADA" w:rsidRPr="00333255" w:rsidRDefault="00670C7E" w:rsidP="00984BC6">
      <w:pPr>
        <w:tabs>
          <w:tab w:val="right" w:pos="10800"/>
        </w:tabs>
        <w:rPr>
          <w:rFonts w:ascii="Tw Cen MT" w:eastAsia="Twentieth Century" w:hAnsi="Tw Cen MT" w:cs="Arial"/>
          <w:b/>
          <w:smallCaps/>
          <w:sz w:val="20"/>
          <w:szCs w:val="20"/>
        </w:rPr>
      </w:pPr>
      <w:r w:rsidRPr="00333255">
        <w:rPr>
          <w:rFonts w:ascii="Tw Cen MT" w:eastAsia="Twentieth Century" w:hAnsi="Tw Cen MT" w:cs="Arial"/>
          <w:i/>
          <w:sz w:val="20"/>
          <w:szCs w:val="20"/>
        </w:rPr>
        <w:t>Assistant Director of Marketing and Promotions</w:t>
      </w:r>
      <w:r w:rsidR="003C4E3F" w:rsidRPr="00333255">
        <w:rPr>
          <w:rFonts w:ascii="Tw Cen MT" w:eastAsia="Twentieth Century" w:hAnsi="Tw Cen MT" w:cs="Arial"/>
          <w:smallCaps/>
          <w:sz w:val="20"/>
          <w:szCs w:val="20"/>
        </w:rPr>
        <w:tab/>
      </w:r>
      <w:r w:rsidR="003C4E3F" w:rsidRPr="00333255">
        <w:rPr>
          <w:rFonts w:ascii="Tw Cen MT" w:eastAsia="Twentieth Century" w:hAnsi="Tw Cen MT" w:cs="Arial"/>
          <w:sz w:val="20"/>
          <w:szCs w:val="20"/>
        </w:rPr>
        <w:t>Jan 2012 – Jul 2013</w:t>
      </w:r>
      <w:r w:rsidR="00143E9D" w:rsidRPr="00333255">
        <w:rPr>
          <w:rFonts w:ascii="Tw Cen MT" w:eastAsia="Twentieth Century" w:hAnsi="Tw Cen MT" w:cs="Arial"/>
          <w:smallCaps/>
          <w:sz w:val="20"/>
          <w:szCs w:val="20"/>
        </w:rPr>
        <w:t xml:space="preserve"> </w:t>
      </w:r>
      <w:r w:rsidRPr="00333255">
        <w:rPr>
          <w:rFonts w:ascii="Tw Cen MT" w:eastAsia="Twentieth Century" w:hAnsi="Tw Cen MT" w:cs="Arial"/>
          <w:b/>
          <w:smallCaps/>
          <w:sz w:val="20"/>
          <w:szCs w:val="20"/>
        </w:rPr>
        <w:t xml:space="preserve">          </w:t>
      </w:r>
    </w:p>
    <w:p w14:paraId="00000035"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Promoted in seven months after championing successful marketing efforts for six Olympic sports</w:t>
      </w:r>
    </w:p>
    <w:p w14:paraId="00000036" w14:textId="684DBE10" w:rsidR="00C80ADA" w:rsidRPr="00333255" w:rsidRDefault="009D5BA5"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Pioneered</w:t>
      </w:r>
      <w:r w:rsidR="00670C7E" w:rsidRPr="00333255">
        <w:rPr>
          <w:rFonts w:ascii="Tw Cen MT" w:eastAsia="Twentieth Century" w:hAnsi="Tw Cen MT" w:cs="Arial"/>
          <w:color w:val="000000"/>
          <w:sz w:val="20"/>
          <w:szCs w:val="20"/>
        </w:rPr>
        <w:t xml:space="preserve"> new partnerships designed to highlight student-athletes and their academic success</w:t>
      </w:r>
    </w:p>
    <w:p w14:paraId="00000037" w14:textId="2D4C24A8"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Assisted Varsity Club with lucrative opening of $19M Softball &amp; Baseball complex</w:t>
      </w:r>
    </w:p>
    <w:p w14:paraId="00000038" w14:textId="77777777"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Coordinated logistics with ESPN, BTN, and IU Sports Properties to facilitate broadcasting of over 75 events</w:t>
      </w:r>
    </w:p>
    <w:p w14:paraId="2FE48342" w14:textId="4A5F1A0A" w:rsidR="00143E9D" w:rsidRPr="00333255" w:rsidRDefault="00670C7E" w:rsidP="00943206">
      <w:pPr>
        <w:tabs>
          <w:tab w:val="right" w:pos="10800"/>
        </w:tabs>
        <w:spacing w:before="60"/>
        <w:rPr>
          <w:rFonts w:ascii="Tw Cen MT" w:eastAsia="Twentieth Century" w:hAnsi="Tw Cen MT" w:cs="Arial"/>
          <w:sz w:val="20"/>
          <w:szCs w:val="20"/>
        </w:rPr>
      </w:pPr>
      <w:r w:rsidRPr="00333255">
        <w:rPr>
          <w:rFonts w:ascii="Tw Cen MT" w:eastAsia="Twentieth Century" w:hAnsi="Tw Cen MT" w:cs="Arial"/>
          <w:i/>
          <w:sz w:val="20"/>
          <w:szCs w:val="20"/>
        </w:rPr>
        <w:t>Marketing</w:t>
      </w:r>
      <w:r w:rsidRPr="00333255">
        <w:rPr>
          <w:rFonts w:ascii="Tw Cen MT" w:eastAsia="Twentieth Century" w:hAnsi="Tw Cen MT" w:cs="Arial"/>
          <w:b/>
          <w:i/>
          <w:sz w:val="20"/>
          <w:szCs w:val="20"/>
        </w:rPr>
        <w:t xml:space="preserve"> </w:t>
      </w:r>
      <w:r w:rsidRPr="00333255">
        <w:rPr>
          <w:rFonts w:ascii="Tw Cen MT" w:eastAsia="Twentieth Century" w:hAnsi="Tw Cen MT" w:cs="Arial"/>
          <w:i/>
          <w:sz w:val="20"/>
          <w:szCs w:val="20"/>
        </w:rPr>
        <w:t>Coordinator</w:t>
      </w:r>
      <w:r w:rsidR="003C4E3F" w:rsidRPr="00333255">
        <w:rPr>
          <w:rFonts w:ascii="Tw Cen MT" w:eastAsia="Twentieth Century" w:hAnsi="Tw Cen MT" w:cs="Arial"/>
          <w:sz w:val="20"/>
          <w:szCs w:val="20"/>
        </w:rPr>
        <w:tab/>
        <w:t>May 2011 – Dec 2011</w:t>
      </w:r>
    </w:p>
    <w:p w14:paraId="0000003A" w14:textId="352A3949" w:rsidR="00C80ADA" w:rsidRPr="00333255" w:rsidRDefault="00670C7E" w:rsidP="000B4075">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Promoted in seven months after championing successful marketing efforts for six Olympic sports</w:t>
      </w:r>
    </w:p>
    <w:p w14:paraId="0731F5EA" w14:textId="1D99FAC3" w:rsidR="00CB582E" w:rsidRPr="00333255" w:rsidRDefault="00000000" w:rsidP="00CB582E">
      <w:pPr>
        <w:numPr>
          <w:ilvl w:val="0"/>
          <w:numId w:val="1"/>
        </w:numPr>
        <w:pBdr>
          <w:top w:val="nil"/>
          <w:left w:val="nil"/>
          <w:bottom w:val="nil"/>
          <w:right w:val="nil"/>
          <w:between w:val="nil"/>
        </w:pBdr>
        <w:ind w:left="180" w:hanging="180"/>
        <w:rPr>
          <w:rFonts w:ascii="Tw Cen MT" w:eastAsia="Twentieth Century" w:hAnsi="Tw Cen MT" w:cs="Arial"/>
          <w:color w:val="000000"/>
          <w:sz w:val="20"/>
          <w:szCs w:val="20"/>
        </w:rPr>
      </w:pPr>
      <w:sdt>
        <w:sdtPr>
          <w:rPr>
            <w:rFonts w:ascii="Tw Cen MT" w:eastAsia="Twentieth Century" w:hAnsi="Tw Cen MT" w:cs="Arial"/>
            <w:color w:val="000000"/>
            <w:sz w:val="20"/>
            <w:szCs w:val="20"/>
          </w:rPr>
          <w:tag w:val="goog_rdk_7"/>
          <w:id w:val="-928040539"/>
        </w:sdtPr>
        <w:sdtContent/>
      </w:sdt>
      <w:r w:rsidR="005917DE" w:rsidRPr="00333255">
        <w:rPr>
          <w:rFonts w:ascii="Tw Cen MT" w:eastAsia="Twentieth Century" w:hAnsi="Tw Cen MT" w:cs="Arial"/>
          <w:color w:val="000000"/>
          <w:sz w:val="20"/>
          <w:szCs w:val="20"/>
        </w:rPr>
        <w:t>Customized training for</w:t>
      </w:r>
      <w:r w:rsidR="00670C7E" w:rsidRPr="00333255">
        <w:rPr>
          <w:rFonts w:ascii="Tw Cen MT" w:eastAsia="Twentieth Century" w:hAnsi="Tw Cen MT" w:cs="Arial"/>
          <w:color w:val="000000"/>
          <w:sz w:val="20"/>
          <w:szCs w:val="20"/>
        </w:rPr>
        <w:t xml:space="preserve"> over 30 student interns</w:t>
      </w:r>
    </w:p>
    <w:p w14:paraId="0CD2C7F9" w14:textId="77777777" w:rsidR="00A037DF" w:rsidRPr="00333255" w:rsidRDefault="00A037DF" w:rsidP="00CB582E">
      <w:pPr>
        <w:rPr>
          <w:rFonts w:ascii="Tw Cen MT" w:eastAsia="Twentieth Century" w:hAnsi="Tw Cen MT" w:cs="Arial"/>
          <w:b/>
          <w:smallCaps/>
          <w:sz w:val="20"/>
          <w:szCs w:val="20"/>
        </w:rPr>
      </w:pPr>
    </w:p>
    <w:p w14:paraId="4A12BC7C" w14:textId="2C622312" w:rsidR="004411BB" w:rsidRPr="00333255" w:rsidRDefault="00CB582E" w:rsidP="004411BB">
      <w:pPr>
        <w:pBdr>
          <w:bottom w:val="single" w:sz="4" w:space="1" w:color="auto"/>
        </w:pBdr>
        <w:rPr>
          <w:rFonts w:ascii="Tw Cen MT" w:eastAsia="Twentieth Century" w:hAnsi="Tw Cen MT" w:cs="Arial"/>
          <w:b/>
          <w:smallCaps/>
          <w:sz w:val="20"/>
          <w:szCs w:val="20"/>
        </w:rPr>
      </w:pPr>
      <w:r w:rsidRPr="00333255">
        <w:rPr>
          <w:rFonts w:ascii="Tw Cen MT" w:eastAsia="Twentieth Century" w:hAnsi="Tw Cen MT" w:cs="Arial"/>
          <w:b/>
          <w:smallCaps/>
          <w:sz w:val="20"/>
          <w:szCs w:val="20"/>
        </w:rPr>
        <w:t>LEADERSHIP EXPERIENCE AND ACTIVITIES</w:t>
      </w:r>
    </w:p>
    <w:p w14:paraId="6787B2E6" w14:textId="510BADC0" w:rsidR="004411BB" w:rsidRPr="00333255" w:rsidRDefault="004411BB" w:rsidP="004411BB">
      <w:pPr>
        <w:tabs>
          <w:tab w:val="right" w:pos="8640"/>
          <w:tab w:val="right" w:pos="10800"/>
        </w:tabs>
        <w:rPr>
          <w:rFonts w:ascii="Tw Cen MT" w:eastAsia="Twentieth Century" w:hAnsi="Tw Cen MT" w:cs="Arial"/>
          <w:sz w:val="20"/>
          <w:szCs w:val="20"/>
        </w:rPr>
      </w:pPr>
      <w:r w:rsidRPr="00333255">
        <w:rPr>
          <w:rFonts w:ascii="Tw Cen MT" w:eastAsia="Twentieth Century" w:hAnsi="Tw Cen MT" w:cs="Arial"/>
          <w:b/>
          <w:sz w:val="20"/>
          <w:szCs w:val="20"/>
        </w:rPr>
        <w:t xml:space="preserve">Fun &amp; Wellness Committee </w:t>
      </w:r>
      <w:r w:rsidRPr="00333255">
        <w:rPr>
          <w:rFonts w:ascii="Tw Cen MT" w:eastAsia="Twentieth Century" w:hAnsi="Tw Cen MT" w:cs="Arial"/>
          <w:sz w:val="20"/>
          <w:szCs w:val="20"/>
        </w:rPr>
        <w:t>– Member, McCombs Career Management</w:t>
      </w:r>
      <w:r w:rsidR="00A037DF" w:rsidRPr="00333255">
        <w:rPr>
          <w:rFonts w:ascii="Tw Cen MT" w:eastAsia="Twentieth Century" w:hAnsi="Tw Cen MT" w:cs="Arial"/>
          <w:sz w:val="20"/>
          <w:szCs w:val="20"/>
        </w:rPr>
        <w:t xml:space="preserve"> and Corporate Relations</w:t>
      </w:r>
      <w:r w:rsidRPr="00333255">
        <w:rPr>
          <w:rFonts w:ascii="Tw Cen MT" w:eastAsia="Twentieth Century" w:hAnsi="Tw Cen MT" w:cs="Arial"/>
          <w:sz w:val="20"/>
          <w:szCs w:val="20"/>
        </w:rPr>
        <w:tab/>
      </w:r>
      <w:r w:rsidRPr="00333255">
        <w:rPr>
          <w:rFonts w:ascii="Tw Cen MT" w:eastAsia="Twentieth Century" w:hAnsi="Tw Cen MT" w:cs="Arial"/>
          <w:sz w:val="20"/>
          <w:szCs w:val="20"/>
        </w:rPr>
        <w:tab/>
        <w:t>May 202</w:t>
      </w:r>
      <w:r w:rsidR="00E05602" w:rsidRPr="00333255">
        <w:rPr>
          <w:rFonts w:ascii="Tw Cen MT" w:eastAsia="Twentieth Century" w:hAnsi="Tw Cen MT" w:cs="Arial"/>
          <w:sz w:val="20"/>
          <w:szCs w:val="20"/>
        </w:rPr>
        <w:t>1</w:t>
      </w:r>
      <w:r w:rsidRPr="00333255">
        <w:rPr>
          <w:rFonts w:ascii="Tw Cen MT" w:eastAsia="Twentieth Century" w:hAnsi="Tw Cen MT" w:cs="Arial"/>
          <w:sz w:val="20"/>
          <w:szCs w:val="20"/>
        </w:rPr>
        <w:t xml:space="preserve"> – Present</w:t>
      </w:r>
    </w:p>
    <w:p w14:paraId="231C59CC" w14:textId="331FD6FF" w:rsidR="001641D9" w:rsidRPr="00333255" w:rsidRDefault="001641D9" w:rsidP="001641D9">
      <w:pPr>
        <w:tabs>
          <w:tab w:val="right" w:pos="8640"/>
          <w:tab w:val="right" w:pos="10800"/>
        </w:tabs>
        <w:rPr>
          <w:rFonts w:ascii="Tw Cen MT" w:eastAsia="Twentieth Century" w:hAnsi="Tw Cen MT" w:cs="Arial"/>
          <w:sz w:val="20"/>
          <w:szCs w:val="20"/>
        </w:rPr>
      </w:pPr>
      <w:r w:rsidRPr="00333255">
        <w:rPr>
          <w:rFonts w:ascii="Tw Cen MT" w:eastAsia="Twentieth Century" w:hAnsi="Tw Cen MT" w:cs="Arial"/>
          <w:b/>
          <w:sz w:val="20"/>
          <w:szCs w:val="20"/>
        </w:rPr>
        <w:t>Indiana University</w:t>
      </w:r>
      <w:r w:rsidR="004411BB" w:rsidRPr="00333255">
        <w:rPr>
          <w:rFonts w:ascii="Tw Cen MT" w:eastAsia="Twentieth Century" w:hAnsi="Tw Cen MT" w:cs="Arial"/>
          <w:b/>
          <w:sz w:val="20"/>
          <w:szCs w:val="20"/>
        </w:rPr>
        <w:t xml:space="preserve"> </w:t>
      </w:r>
      <w:r w:rsidRPr="00333255">
        <w:rPr>
          <w:rFonts w:ascii="Tw Cen MT" w:eastAsia="Twentieth Century" w:hAnsi="Tw Cen MT" w:cs="Arial"/>
          <w:sz w:val="20"/>
          <w:szCs w:val="20"/>
        </w:rPr>
        <w:t>– Member, Division I Women’s Rowing</w:t>
      </w:r>
      <w:r w:rsidRPr="00333255">
        <w:rPr>
          <w:rFonts w:ascii="Tw Cen MT" w:eastAsia="Twentieth Century" w:hAnsi="Tw Cen MT" w:cs="Arial"/>
          <w:sz w:val="20"/>
          <w:szCs w:val="20"/>
        </w:rPr>
        <w:tab/>
      </w:r>
      <w:r w:rsidRPr="00333255">
        <w:rPr>
          <w:rFonts w:ascii="Tw Cen MT" w:eastAsia="Twentieth Century" w:hAnsi="Tw Cen MT" w:cs="Arial"/>
          <w:sz w:val="20"/>
          <w:szCs w:val="20"/>
        </w:rPr>
        <w:tab/>
        <w:t xml:space="preserve"> Aug 2010 – May 2011</w:t>
      </w:r>
    </w:p>
    <w:p w14:paraId="7950F3A5" w14:textId="3657E7D3" w:rsidR="004411BB" w:rsidRPr="00333255" w:rsidRDefault="004411BB" w:rsidP="004411BB">
      <w:pPr>
        <w:tabs>
          <w:tab w:val="right" w:pos="8190"/>
          <w:tab w:val="right" w:pos="10800"/>
        </w:tabs>
        <w:rPr>
          <w:rFonts w:ascii="Tw Cen MT" w:eastAsia="Twentieth Century" w:hAnsi="Tw Cen MT" w:cs="Arial"/>
          <w:sz w:val="20"/>
          <w:szCs w:val="20"/>
        </w:rPr>
      </w:pPr>
      <w:r w:rsidRPr="00333255">
        <w:rPr>
          <w:rFonts w:ascii="Tw Cen MT" w:eastAsia="Twentieth Century" w:hAnsi="Tw Cen MT" w:cs="Arial"/>
          <w:b/>
          <w:sz w:val="20"/>
          <w:szCs w:val="20"/>
        </w:rPr>
        <w:t xml:space="preserve">US National Pre-Elite Development Team </w:t>
      </w:r>
      <w:r w:rsidRPr="00333255">
        <w:rPr>
          <w:rFonts w:ascii="Tw Cen MT" w:eastAsia="Twentieth Century" w:hAnsi="Tw Cen MT" w:cs="Arial"/>
          <w:sz w:val="20"/>
          <w:szCs w:val="20"/>
        </w:rPr>
        <w:t>– Member, Women’s Rowing</w:t>
      </w:r>
      <w:r w:rsidRPr="00333255">
        <w:rPr>
          <w:rFonts w:ascii="Tw Cen MT" w:eastAsia="Twentieth Century" w:hAnsi="Tw Cen MT" w:cs="Arial"/>
          <w:sz w:val="20"/>
          <w:szCs w:val="20"/>
        </w:rPr>
        <w:tab/>
      </w:r>
      <w:r w:rsidRPr="00333255">
        <w:rPr>
          <w:rFonts w:ascii="Tw Cen MT" w:eastAsia="Twentieth Century" w:hAnsi="Tw Cen MT" w:cs="Arial"/>
          <w:sz w:val="20"/>
          <w:szCs w:val="20"/>
        </w:rPr>
        <w:tab/>
        <w:t>Summer 2009, Summer 2010</w:t>
      </w:r>
    </w:p>
    <w:p w14:paraId="492AECCC" w14:textId="65654A77" w:rsidR="00CB582E" w:rsidRPr="00333255" w:rsidRDefault="004411BB" w:rsidP="004411BB">
      <w:pPr>
        <w:tabs>
          <w:tab w:val="right" w:pos="10800"/>
        </w:tabs>
        <w:rPr>
          <w:rFonts w:ascii="Tw Cen MT" w:eastAsia="Twentieth Century" w:hAnsi="Tw Cen MT" w:cs="Arial"/>
          <w:sz w:val="20"/>
          <w:szCs w:val="20"/>
        </w:rPr>
      </w:pPr>
      <w:r w:rsidRPr="00333255">
        <w:rPr>
          <w:rFonts w:ascii="Tw Cen MT" w:eastAsia="Twentieth Century" w:hAnsi="Tw Cen MT" w:cs="Arial"/>
          <w:b/>
          <w:sz w:val="20"/>
          <w:szCs w:val="20"/>
        </w:rPr>
        <w:t>Southern Methodist University</w:t>
      </w:r>
      <w:r w:rsidRPr="00333255">
        <w:rPr>
          <w:rFonts w:ascii="Tw Cen MT" w:eastAsia="Twentieth Century" w:hAnsi="Tw Cen MT" w:cs="Arial"/>
          <w:sz w:val="20"/>
          <w:szCs w:val="20"/>
        </w:rPr>
        <w:t xml:space="preserve"> – Member, Division I Women’s Rowing &amp; Basketball</w:t>
      </w:r>
      <w:r w:rsidRPr="00333255">
        <w:rPr>
          <w:rFonts w:ascii="Tw Cen MT" w:eastAsia="Twentieth Century" w:hAnsi="Tw Cen MT" w:cs="Arial"/>
          <w:sz w:val="20"/>
          <w:szCs w:val="20"/>
        </w:rPr>
        <w:tab/>
        <w:t>Aug 2006 – May 2010</w:t>
      </w:r>
      <w:r w:rsidRPr="00333255">
        <w:rPr>
          <w:rFonts w:ascii="Tw Cen MT" w:eastAsia="Twentieth Century" w:hAnsi="Tw Cen MT" w:cs="Arial"/>
          <w:sz w:val="20"/>
          <w:szCs w:val="20"/>
        </w:rPr>
        <w:tab/>
      </w:r>
    </w:p>
    <w:p w14:paraId="41E7BAD3" w14:textId="77777777" w:rsidR="00CB582E" w:rsidRPr="00333255" w:rsidRDefault="00CB582E" w:rsidP="00CB582E">
      <w:pPr>
        <w:pBdr>
          <w:bottom w:val="single" w:sz="4" w:space="1" w:color="auto"/>
        </w:pBdr>
        <w:rPr>
          <w:rFonts w:ascii="Tw Cen MT" w:eastAsia="Twentieth Century" w:hAnsi="Tw Cen MT" w:cs="Arial"/>
          <w:b/>
          <w:smallCaps/>
          <w:sz w:val="20"/>
          <w:szCs w:val="20"/>
        </w:rPr>
      </w:pPr>
      <w:r w:rsidRPr="00333255">
        <w:rPr>
          <w:rFonts w:ascii="Tw Cen MT" w:eastAsia="Twentieth Century" w:hAnsi="Tw Cen MT" w:cs="Arial"/>
          <w:b/>
          <w:smallCaps/>
          <w:sz w:val="20"/>
          <w:szCs w:val="20"/>
        </w:rPr>
        <w:t>HONORS</w:t>
      </w:r>
    </w:p>
    <w:p w14:paraId="2CCD7BC9" w14:textId="12355064" w:rsidR="00CB582E" w:rsidRPr="00333255" w:rsidRDefault="001641D9" w:rsidP="004411BB">
      <w:pPr>
        <w:numPr>
          <w:ilvl w:val="0"/>
          <w:numId w:val="1"/>
        </w:numPr>
        <w:pBdr>
          <w:top w:val="nil"/>
          <w:left w:val="nil"/>
          <w:bottom w:val="nil"/>
          <w:right w:val="nil"/>
          <w:between w:val="nil"/>
        </w:pBdr>
        <w:tabs>
          <w:tab w:val="right" w:pos="10800"/>
        </w:tabs>
        <w:ind w:left="187" w:hanging="187"/>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Alzheimer’s Foundation of America, Brodsky Innovation Award</w:t>
      </w:r>
      <w:r w:rsidR="004411BB" w:rsidRPr="00333255">
        <w:rPr>
          <w:rFonts w:ascii="Tw Cen MT" w:eastAsia="Twentieth Century" w:hAnsi="Tw Cen MT" w:cs="Arial"/>
          <w:color w:val="000000"/>
          <w:sz w:val="20"/>
          <w:szCs w:val="20"/>
        </w:rPr>
        <w:tab/>
        <w:t>Nov 2020</w:t>
      </w:r>
    </w:p>
    <w:p w14:paraId="64C27F1F" w14:textId="4A39BF6D" w:rsidR="001641D9" w:rsidRPr="00333255" w:rsidRDefault="004411BB" w:rsidP="00A037DF">
      <w:pPr>
        <w:numPr>
          <w:ilvl w:val="0"/>
          <w:numId w:val="1"/>
        </w:numPr>
        <w:pBdr>
          <w:top w:val="nil"/>
          <w:left w:val="nil"/>
          <w:bottom w:val="nil"/>
          <w:right w:val="nil"/>
          <w:between w:val="nil"/>
        </w:pBdr>
        <w:tabs>
          <w:tab w:val="right" w:pos="10800"/>
        </w:tabs>
        <w:ind w:left="187" w:hanging="187"/>
        <w:rPr>
          <w:rFonts w:ascii="Tw Cen MT" w:eastAsia="Twentieth Century" w:hAnsi="Tw Cen MT" w:cs="Arial"/>
          <w:color w:val="000000"/>
          <w:sz w:val="20"/>
          <w:szCs w:val="20"/>
        </w:rPr>
      </w:pPr>
      <w:r w:rsidRPr="00333255">
        <w:rPr>
          <w:rFonts w:ascii="Tw Cen MT" w:eastAsia="Twentieth Century" w:hAnsi="Tw Cen MT" w:cs="Arial"/>
          <w:color w:val="000000"/>
          <w:sz w:val="20"/>
          <w:szCs w:val="20"/>
        </w:rPr>
        <w:t>Conference USA</w:t>
      </w:r>
      <w:r w:rsidR="00A037DF" w:rsidRPr="00333255">
        <w:rPr>
          <w:rFonts w:ascii="Tw Cen MT" w:eastAsia="Twentieth Century" w:hAnsi="Tw Cen MT" w:cs="Arial"/>
          <w:color w:val="000000"/>
          <w:sz w:val="20"/>
          <w:szCs w:val="20"/>
        </w:rPr>
        <w:t>,</w:t>
      </w:r>
      <w:r w:rsidRPr="00333255">
        <w:rPr>
          <w:rFonts w:ascii="Tw Cen MT" w:eastAsia="Twentieth Century" w:hAnsi="Tw Cen MT" w:cs="Arial"/>
          <w:color w:val="000000"/>
          <w:sz w:val="20"/>
          <w:szCs w:val="20"/>
        </w:rPr>
        <w:t xml:space="preserve"> Spirit of Service Award</w:t>
      </w:r>
      <w:r w:rsidR="00A037DF" w:rsidRPr="00333255">
        <w:rPr>
          <w:rFonts w:ascii="Tw Cen MT" w:eastAsia="Twentieth Century" w:hAnsi="Tw Cen MT" w:cs="Arial"/>
          <w:color w:val="000000"/>
          <w:sz w:val="20"/>
          <w:szCs w:val="20"/>
        </w:rPr>
        <w:tab/>
        <w:t>May 2010</w:t>
      </w:r>
    </w:p>
    <w:p w14:paraId="49F1D277" w14:textId="4F276999" w:rsidR="00CB582E" w:rsidRPr="00333255" w:rsidRDefault="00CB582E" w:rsidP="00CB582E">
      <w:pPr>
        <w:rPr>
          <w:rFonts w:ascii="Tw Cen MT" w:eastAsia="Twentieth Century" w:hAnsi="Tw Cen MT" w:cs="Arial"/>
          <w:b/>
          <w:smallCaps/>
          <w:sz w:val="20"/>
          <w:szCs w:val="20"/>
        </w:rPr>
      </w:pPr>
    </w:p>
    <w:p w14:paraId="6979094A" w14:textId="77777777" w:rsidR="0084351C" w:rsidRPr="00333255" w:rsidRDefault="0084351C" w:rsidP="0084351C">
      <w:pPr>
        <w:pBdr>
          <w:bottom w:val="single" w:sz="4" w:space="1" w:color="auto"/>
        </w:pBdr>
        <w:rPr>
          <w:rFonts w:ascii="Tw Cen MT" w:eastAsia="Twentieth Century" w:hAnsi="Tw Cen MT" w:cs="Arial"/>
          <w:b/>
          <w:smallCaps/>
          <w:sz w:val="20"/>
          <w:szCs w:val="20"/>
        </w:rPr>
      </w:pPr>
      <w:r w:rsidRPr="00333255">
        <w:rPr>
          <w:rFonts w:ascii="Tw Cen MT" w:eastAsia="Twentieth Century" w:hAnsi="Tw Cen MT" w:cs="Arial"/>
          <w:b/>
          <w:smallCaps/>
          <w:sz w:val="20"/>
          <w:szCs w:val="20"/>
        </w:rPr>
        <w:t>EDCUCATION</w:t>
      </w:r>
    </w:p>
    <w:p w14:paraId="63664634" w14:textId="77777777" w:rsidR="0084351C" w:rsidRPr="00333255" w:rsidRDefault="0084351C" w:rsidP="0084351C">
      <w:pPr>
        <w:tabs>
          <w:tab w:val="left" w:pos="3240"/>
          <w:tab w:val="right" w:pos="10800"/>
        </w:tabs>
        <w:rPr>
          <w:rFonts w:ascii="Tw Cen MT" w:eastAsia="Twentieth Century" w:hAnsi="Tw Cen MT" w:cs="Arial"/>
          <w:b/>
          <w:sz w:val="20"/>
          <w:szCs w:val="20"/>
        </w:rPr>
      </w:pPr>
      <w:r w:rsidRPr="00333255">
        <w:rPr>
          <w:rFonts w:ascii="Tw Cen MT" w:eastAsia="Twentieth Century" w:hAnsi="Tw Cen MT" w:cs="Arial"/>
          <w:b/>
          <w:sz w:val="20"/>
          <w:szCs w:val="20"/>
        </w:rPr>
        <w:t>Southern Methodist University</w:t>
      </w:r>
      <w:r w:rsidRPr="00333255">
        <w:rPr>
          <w:rFonts w:ascii="Tw Cen MT" w:eastAsia="Twentieth Century" w:hAnsi="Tw Cen MT" w:cs="Arial"/>
          <w:b/>
          <w:sz w:val="20"/>
          <w:szCs w:val="20"/>
        </w:rPr>
        <w:tab/>
      </w:r>
      <w:r w:rsidRPr="00333255">
        <w:rPr>
          <w:rFonts w:ascii="Tw Cen MT" w:eastAsia="Twentieth Century" w:hAnsi="Tw Cen MT" w:cs="Arial"/>
          <w:sz w:val="20"/>
          <w:szCs w:val="20"/>
        </w:rPr>
        <w:t>Bachelor of Arts, Corporate Communications and Public Affairs</w:t>
      </w:r>
      <w:r w:rsidRPr="00333255">
        <w:rPr>
          <w:rFonts w:ascii="Tw Cen MT" w:eastAsia="Twentieth Century" w:hAnsi="Tw Cen MT" w:cs="Arial"/>
          <w:sz w:val="20"/>
          <w:szCs w:val="20"/>
        </w:rPr>
        <w:tab/>
        <w:t>May 2010</w:t>
      </w:r>
    </w:p>
    <w:p w14:paraId="4D485013" w14:textId="697694B6" w:rsidR="0084351C" w:rsidRPr="00333255" w:rsidRDefault="0084351C" w:rsidP="0084351C">
      <w:pPr>
        <w:tabs>
          <w:tab w:val="left" w:pos="3240"/>
          <w:tab w:val="right" w:pos="10080"/>
          <w:tab w:val="right" w:pos="10800"/>
        </w:tabs>
        <w:rPr>
          <w:rFonts w:ascii="Tw Cen MT" w:eastAsia="Twentieth Century" w:hAnsi="Tw Cen MT" w:cs="Arial"/>
          <w:sz w:val="20"/>
          <w:szCs w:val="20"/>
        </w:rPr>
      </w:pPr>
      <w:r w:rsidRPr="00333255">
        <w:rPr>
          <w:rFonts w:ascii="Tw Cen MT" w:eastAsia="Twentieth Century" w:hAnsi="Tw Cen MT" w:cs="Arial"/>
          <w:sz w:val="20"/>
          <w:szCs w:val="20"/>
        </w:rPr>
        <w:t>Dallas, TX</w:t>
      </w:r>
      <w:r w:rsidRPr="00333255">
        <w:rPr>
          <w:rFonts w:ascii="Tw Cen MT" w:eastAsia="Twentieth Century" w:hAnsi="Tw Cen MT" w:cs="Arial"/>
          <w:b/>
          <w:sz w:val="20"/>
          <w:szCs w:val="20"/>
        </w:rPr>
        <w:tab/>
      </w:r>
      <w:r w:rsidRPr="00333255">
        <w:rPr>
          <w:rFonts w:ascii="Tw Cen MT" w:eastAsia="Twentieth Century" w:hAnsi="Tw Cen MT" w:cs="Arial"/>
          <w:sz w:val="20"/>
          <w:szCs w:val="20"/>
        </w:rPr>
        <w:t>Minor</w:t>
      </w:r>
      <w:r w:rsidR="00BE29CD" w:rsidRPr="00333255">
        <w:rPr>
          <w:rFonts w:ascii="Tw Cen MT" w:eastAsia="Twentieth Century" w:hAnsi="Tw Cen MT" w:cs="Arial"/>
          <w:sz w:val="20"/>
          <w:szCs w:val="20"/>
        </w:rPr>
        <w:t xml:space="preserve">, </w:t>
      </w:r>
      <w:r w:rsidRPr="00333255">
        <w:rPr>
          <w:rFonts w:ascii="Tw Cen MT" w:eastAsia="Twentieth Century" w:hAnsi="Tw Cen MT" w:cs="Arial"/>
          <w:sz w:val="20"/>
          <w:szCs w:val="20"/>
        </w:rPr>
        <w:t>English</w:t>
      </w:r>
    </w:p>
    <w:p w14:paraId="6A34BCD2" w14:textId="77777777" w:rsidR="0084351C" w:rsidRPr="00333255" w:rsidRDefault="0084351C" w:rsidP="0084351C">
      <w:pPr>
        <w:tabs>
          <w:tab w:val="right" w:pos="10080"/>
          <w:tab w:val="right" w:pos="10800"/>
        </w:tabs>
        <w:rPr>
          <w:rFonts w:ascii="Tw Cen MT" w:eastAsia="Twentieth Century" w:hAnsi="Tw Cen MT" w:cs="Arial"/>
          <w:b/>
          <w:sz w:val="20"/>
          <w:szCs w:val="20"/>
        </w:rPr>
      </w:pPr>
    </w:p>
    <w:p w14:paraId="043CAEEA" w14:textId="77777777" w:rsidR="0084351C" w:rsidRPr="00333255" w:rsidRDefault="0084351C" w:rsidP="0084351C">
      <w:pPr>
        <w:tabs>
          <w:tab w:val="left" w:pos="3240"/>
          <w:tab w:val="right" w:pos="10800"/>
        </w:tabs>
        <w:rPr>
          <w:rFonts w:ascii="Tw Cen MT" w:eastAsia="Twentieth Century" w:hAnsi="Tw Cen MT" w:cs="Arial"/>
          <w:b/>
          <w:sz w:val="20"/>
          <w:szCs w:val="20"/>
        </w:rPr>
      </w:pPr>
      <w:r w:rsidRPr="00333255">
        <w:rPr>
          <w:rFonts w:ascii="Tw Cen MT" w:eastAsia="Twentieth Century" w:hAnsi="Tw Cen MT" w:cs="Arial"/>
          <w:b/>
          <w:sz w:val="20"/>
          <w:szCs w:val="20"/>
        </w:rPr>
        <w:t>Indiana University</w:t>
      </w:r>
      <w:r w:rsidRPr="00333255">
        <w:rPr>
          <w:rFonts w:ascii="Tw Cen MT" w:eastAsia="Twentieth Century" w:hAnsi="Tw Cen MT" w:cs="Arial"/>
          <w:b/>
          <w:sz w:val="20"/>
          <w:szCs w:val="20"/>
        </w:rPr>
        <w:tab/>
      </w:r>
      <w:r w:rsidRPr="00333255">
        <w:rPr>
          <w:rFonts w:ascii="Tw Cen MT" w:eastAsia="Twentieth Century" w:hAnsi="Tw Cen MT" w:cs="Arial"/>
          <w:sz w:val="20"/>
          <w:szCs w:val="20"/>
        </w:rPr>
        <w:t>Master of Science, Sport Management and Administration</w:t>
      </w:r>
      <w:r w:rsidRPr="00333255">
        <w:rPr>
          <w:rFonts w:ascii="Tw Cen MT" w:eastAsia="Twentieth Century" w:hAnsi="Tw Cen MT" w:cs="Arial"/>
          <w:sz w:val="20"/>
          <w:szCs w:val="20"/>
        </w:rPr>
        <w:tab/>
        <w:t>Dec 2011</w:t>
      </w:r>
    </w:p>
    <w:p w14:paraId="360AEFB8" w14:textId="372AD710" w:rsidR="006D6BEE" w:rsidRPr="00333255" w:rsidRDefault="0084351C" w:rsidP="0084351C">
      <w:pPr>
        <w:rPr>
          <w:rFonts w:ascii="Tw Cen MT" w:eastAsia="Twentieth Century" w:hAnsi="Tw Cen MT" w:cs="Arial"/>
          <w:b/>
          <w:smallCaps/>
          <w:sz w:val="20"/>
          <w:szCs w:val="20"/>
        </w:rPr>
      </w:pPr>
      <w:r w:rsidRPr="00333255">
        <w:rPr>
          <w:rFonts w:ascii="Tw Cen MT" w:eastAsia="Twentieth Century" w:hAnsi="Tw Cen MT" w:cs="Arial"/>
          <w:sz w:val="20"/>
          <w:szCs w:val="20"/>
        </w:rPr>
        <w:t>Bloomington, IN</w:t>
      </w:r>
      <w:r w:rsidRPr="00333255">
        <w:rPr>
          <w:rFonts w:ascii="Tw Cen MT" w:eastAsia="Twentieth Century" w:hAnsi="Tw Cen MT" w:cs="Arial"/>
          <w:b/>
          <w:sz w:val="20"/>
          <w:szCs w:val="20"/>
        </w:rPr>
        <w:tab/>
      </w:r>
      <w:r w:rsidR="001641D9" w:rsidRPr="00333255">
        <w:rPr>
          <w:rFonts w:ascii="Tw Cen MT" w:eastAsia="Twentieth Century" w:hAnsi="Tw Cen MT" w:cs="Arial"/>
          <w:b/>
          <w:sz w:val="20"/>
          <w:szCs w:val="20"/>
        </w:rPr>
        <w:tab/>
      </w:r>
      <w:r w:rsidR="001641D9" w:rsidRPr="00333255">
        <w:rPr>
          <w:rFonts w:ascii="Tw Cen MT" w:eastAsia="Twentieth Century" w:hAnsi="Tw Cen MT" w:cs="Arial"/>
          <w:b/>
          <w:sz w:val="20"/>
          <w:szCs w:val="20"/>
        </w:rPr>
        <w:tab/>
        <w:t xml:space="preserve">      </w:t>
      </w:r>
    </w:p>
    <w:p w14:paraId="7D4F623F" w14:textId="77777777" w:rsidR="0084351C" w:rsidRPr="00333255" w:rsidRDefault="0084351C" w:rsidP="00CB582E">
      <w:pPr>
        <w:rPr>
          <w:rFonts w:ascii="Tw Cen MT" w:eastAsia="Twentieth Century" w:hAnsi="Tw Cen MT" w:cs="Arial"/>
          <w:b/>
          <w:smallCaps/>
          <w:sz w:val="20"/>
          <w:szCs w:val="20"/>
        </w:rPr>
      </w:pPr>
    </w:p>
    <w:p w14:paraId="443C14DA" w14:textId="41EE836C" w:rsidR="00125EAB" w:rsidRPr="00333255" w:rsidRDefault="00CB582E" w:rsidP="00125EAB">
      <w:pPr>
        <w:pBdr>
          <w:bottom w:val="single" w:sz="4" w:space="1" w:color="auto"/>
        </w:pBdr>
        <w:rPr>
          <w:rFonts w:ascii="Tw Cen MT" w:eastAsia="Twentieth Century" w:hAnsi="Tw Cen MT" w:cs="Arial"/>
          <w:b/>
          <w:smallCaps/>
          <w:sz w:val="20"/>
          <w:szCs w:val="20"/>
        </w:rPr>
      </w:pPr>
      <w:r w:rsidRPr="00333255">
        <w:rPr>
          <w:rFonts w:ascii="Tw Cen MT" w:eastAsia="Twentieth Century" w:hAnsi="Tw Cen MT" w:cs="Arial"/>
          <w:b/>
          <w:smallCaps/>
          <w:sz w:val="20"/>
          <w:szCs w:val="20"/>
        </w:rPr>
        <w:t>ADDITIONAL INFORMATION</w:t>
      </w:r>
    </w:p>
    <w:p w14:paraId="181807D1" w14:textId="0973A86F" w:rsidR="00125EAB" w:rsidRPr="00333255" w:rsidRDefault="00125EAB" w:rsidP="00125EAB">
      <w:pPr>
        <w:rPr>
          <w:rFonts w:ascii="Tw Cen MT" w:hAnsi="Tw Cen MT" w:cs="Arial"/>
          <w:b/>
          <w:sz w:val="20"/>
          <w:szCs w:val="20"/>
        </w:rPr>
      </w:pPr>
      <w:r w:rsidRPr="00333255">
        <w:rPr>
          <w:rFonts w:ascii="Tw Cen MT" w:hAnsi="Tw Cen MT" w:cs="Arial"/>
          <w:b/>
          <w:sz w:val="20"/>
          <w:szCs w:val="20"/>
        </w:rPr>
        <w:t xml:space="preserve">Computer Skills: </w:t>
      </w:r>
      <w:r w:rsidRPr="00333255">
        <w:rPr>
          <w:rFonts w:ascii="Tw Cen MT" w:hAnsi="Tw Cen MT" w:cs="Arial"/>
          <w:sz w:val="20"/>
          <w:szCs w:val="20"/>
        </w:rPr>
        <w:t>M</w:t>
      </w:r>
      <w:r w:rsidR="00E05602" w:rsidRPr="00333255">
        <w:rPr>
          <w:rFonts w:ascii="Tw Cen MT" w:hAnsi="Tw Cen MT" w:cs="Arial"/>
          <w:sz w:val="20"/>
          <w:szCs w:val="20"/>
        </w:rPr>
        <w:t>icrosoft: Office 365,</w:t>
      </w:r>
      <w:r w:rsidR="00DA1964" w:rsidRPr="00333255">
        <w:rPr>
          <w:rFonts w:ascii="Tw Cen MT" w:hAnsi="Tw Cen MT" w:cs="Arial"/>
          <w:sz w:val="20"/>
          <w:szCs w:val="20"/>
        </w:rPr>
        <w:t xml:space="preserve"> </w:t>
      </w:r>
      <w:r w:rsidR="00E05602" w:rsidRPr="00333255">
        <w:rPr>
          <w:rFonts w:ascii="Tw Cen MT" w:hAnsi="Tw Cen MT" w:cs="Arial"/>
          <w:sz w:val="20"/>
          <w:szCs w:val="20"/>
        </w:rPr>
        <w:t xml:space="preserve">Teams, </w:t>
      </w:r>
      <w:r w:rsidRPr="00333255">
        <w:rPr>
          <w:rFonts w:ascii="Tw Cen MT" w:hAnsi="Tw Cen MT" w:cs="Arial"/>
          <w:sz w:val="20"/>
          <w:szCs w:val="20"/>
        </w:rPr>
        <w:t>Excel, Word, PowerPoint,</w:t>
      </w:r>
      <w:r w:rsidR="00EE23D7" w:rsidRPr="00333255">
        <w:rPr>
          <w:rFonts w:ascii="Tw Cen MT" w:hAnsi="Tw Cen MT" w:cs="Arial"/>
          <w:sz w:val="20"/>
          <w:szCs w:val="20"/>
        </w:rPr>
        <w:t xml:space="preserve"> OneNote; </w:t>
      </w:r>
      <w:r w:rsidR="00EC0EE6" w:rsidRPr="00333255">
        <w:rPr>
          <w:rFonts w:ascii="Tw Cen MT" w:hAnsi="Tw Cen MT" w:cs="Arial"/>
          <w:sz w:val="20"/>
          <w:szCs w:val="20"/>
        </w:rPr>
        <w:t xml:space="preserve">Design: Adobe Creative Suite, </w:t>
      </w:r>
      <w:r w:rsidRPr="00333255">
        <w:rPr>
          <w:rFonts w:ascii="Tw Cen MT" w:hAnsi="Tw Cen MT" w:cs="Arial"/>
          <w:sz w:val="20"/>
          <w:szCs w:val="20"/>
        </w:rPr>
        <w:t>Canva,</w:t>
      </w:r>
      <w:r w:rsidR="00EE23D7" w:rsidRPr="00333255">
        <w:rPr>
          <w:rFonts w:ascii="Tw Cen MT" w:hAnsi="Tw Cen MT" w:cs="Arial"/>
          <w:sz w:val="20"/>
          <w:szCs w:val="20"/>
        </w:rPr>
        <w:t xml:space="preserve"> Prezi</w:t>
      </w:r>
      <w:r w:rsidR="00EC0EE6" w:rsidRPr="00333255">
        <w:rPr>
          <w:rFonts w:ascii="Tw Cen MT" w:hAnsi="Tw Cen MT" w:cs="Arial"/>
          <w:sz w:val="20"/>
          <w:szCs w:val="20"/>
        </w:rPr>
        <w:t xml:space="preserve">; Project Management: </w:t>
      </w:r>
      <w:r w:rsidRPr="00333255">
        <w:rPr>
          <w:rFonts w:ascii="Tw Cen MT" w:hAnsi="Tw Cen MT" w:cs="Arial"/>
          <w:sz w:val="20"/>
          <w:szCs w:val="20"/>
        </w:rPr>
        <w:t>Smartsheet</w:t>
      </w:r>
      <w:r w:rsidR="00EC0EE6" w:rsidRPr="00333255">
        <w:rPr>
          <w:rFonts w:ascii="Tw Cen MT" w:hAnsi="Tw Cen MT" w:cs="Arial"/>
          <w:sz w:val="20"/>
          <w:szCs w:val="20"/>
        </w:rPr>
        <w:t>;</w:t>
      </w:r>
      <w:r w:rsidRPr="00333255">
        <w:rPr>
          <w:rFonts w:ascii="Tw Cen MT" w:hAnsi="Tw Cen MT" w:cs="Arial"/>
          <w:sz w:val="20"/>
          <w:szCs w:val="20"/>
        </w:rPr>
        <w:t xml:space="preserve"> </w:t>
      </w:r>
      <w:r w:rsidR="00967C93" w:rsidRPr="00333255">
        <w:rPr>
          <w:rFonts w:ascii="Tw Cen MT" w:hAnsi="Tw Cen MT" w:cs="Arial"/>
          <w:sz w:val="20"/>
          <w:szCs w:val="20"/>
        </w:rPr>
        <w:t xml:space="preserve">CRM: </w:t>
      </w:r>
      <w:r w:rsidRPr="00333255">
        <w:rPr>
          <w:rFonts w:ascii="Tw Cen MT" w:hAnsi="Tw Cen MT" w:cs="Arial"/>
          <w:sz w:val="20"/>
          <w:szCs w:val="20"/>
        </w:rPr>
        <w:t>Salesforce</w:t>
      </w:r>
      <w:r w:rsidR="00967C93" w:rsidRPr="00333255">
        <w:rPr>
          <w:rFonts w:ascii="Tw Cen MT" w:hAnsi="Tw Cen MT" w:cs="Arial"/>
          <w:sz w:val="20"/>
          <w:szCs w:val="20"/>
        </w:rPr>
        <w:t>, VIP (UT), Salsa</w:t>
      </w:r>
      <w:r w:rsidR="00E05602" w:rsidRPr="00333255">
        <w:rPr>
          <w:rFonts w:ascii="Tw Cen MT" w:hAnsi="Tw Cen MT" w:cs="Arial"/>
          <w:sz w:val="20"/>
          <w:szCs w:val="20"/>
        </w:rPr>
        <w:t>; Workday</w:t>
      </w:r>
    </w:p>
    <w:p w14:paraId="6772A7F6" w14:textId="65E14B67" w:rsidR="00125EAB" w:rsidRPr="00333255" w:rsidRDefault="00125EAB" w:rsidP="00125EAB">
      <w:pPr>
        <w:rPr>
          <w:rFonts w:ascii="Tw Cen MT" w:hAnsi="Tw Cen MT" w:cs="Arial"/>
          <w:b/>
          <w:sz w:val="20"/>
          <w:szCs w:val="20"/>
        </w:rPr>
      </w:pPr>
      <w:r w:rsidRPr="00333255">
        <w:rPr>
          <w:rFonts w:ascii="Tw Cen MT" w:hAnsi="Tw Cen MT" w:cs="Arial"/>
          <w:b/>
          <w:sz w:val="20"/>
          <w:szCs w:val="20"/>
        </w:rPr>
        <w:t xml:space="preserve">Languages: </w:t>
      </w:r>
      <w:r w:rsidRPr="00333255">
        <w:rPr>
          <w:rFonts w:ascii="Tw Cen MT" w:hAnsi="Tw Cen MT" w:cs="Arial"/>
          <w:sz w:val="20"/>
          <w:szCs w:val="20"/>
        </w:rPr>
        <w:t>Basic Knowledge in Spanish</w:t>
      </w:r>
    </w:p>
    <w:p w14:paraId="34A281FA" w14:textId="6DC6CA78" w:rsidR="00125EAB" w:rsidRPr="00333255" w:rsidRDefault="00125EAB" w:rsidP="00125EAB">
      <w:pPr>
        <w:ind w:left="-720" w:firstLine="720"/>
        <w:rPr>
          <w:rFonts w:ascii="Tw Cen MT" w:hAnsi="Tw Cen MT" w:cs="Arial"/>
          <w:b/>
          <w:sz w:val="20"/>
          <w:szCs w:val="20"/>
        </w:rPr>
      </w:pPr>
      <w:r w:rsidRPr="00333255">
        <w:rPr>
          <w:rFonts w:ascii="Tw Cen MT" w:hAnsi="Tw Cen MT" w:cs="Arial"/>
          <w:b/>
          <w:sz w:val="20"/>
          <w:szCs w:val="20"/>
        </w:rPr>
        <w:t xml:space="preserve">Interests: </w:t>
      </w:r>
      <w:r w:rsidRPr="00333255">
        <w:rPr>
          <w:rFonts w:ascii="Tw Cen MT" w:hAnsi="Tw Cen MT" w:cs="Arial"/>
          <w:sz w:val="20"/>
          <w:szCs w:val="20"/>
        </w:rPr>
        <w:t xml:space="preserve">Paddle Boarding, </w:t>
      </w:r>
      <w:r w:rsidR="00EC0EE6" w:rsidRPr="00333255">
        <w:rPr>
          <w:rFonts w:ascii="Tw Cen MT" w:hAnsi="Tw Cen MT" w:cs="Arial"/>
          <w:sz w:val="20"/>
          <w:szCs w:val="20"/>
        </w:rPr>
        <w:t xml:space="preserve">Hiking, Golf, </w:t>
      </w:r>
      <w:r w:rsidRPr="00333255">
        <w:rPr>
          <w:rFonts w:ascii="Tw Cen MT" w:hAnsi="Tw Cen MT" w:cs="Arial"/>
          <w:sz w:val="20"/>
          <w:szCs w:val="20"/>
        </w:rPr>
        <w:t xml:space="preserve">Autobiographies, </w:t>
      </w:r>
      <w:r w:rsidR="00EC0EE6" w:rsidRPr="00333255">
        <w:rPr>
          <w:rFonts w:ascii="Tw Cen MT" w:hAnsi="Tw Cen MT" w:cs="Arial"/>
          <w:sz w:val="20"/>
          <w:szCs w:val="20"/>
        </w:rPr>
        <w:t xml:space="preserve">Coaching, </w:t>
      </w:r>
      <w:r w:rsidR="001641D9" w:rsidRPr="00333255">
        <w:rPr>
          <w:rFonts w:ascii="Tw Cen MT" w:hAnsi="Tw Cen MT" w:cs="Arial"/>
          <w:sz w:val="20"/>
          <w:szCs w:val="20"/>
        </w:rPr>
        <w:t>Design Thinking</w:t>
      </w:r>
      <w:r w:rsidRPr="00333255">
        <w:rPr>
          <w:rFonts w:ascii="Tw Cen MT" w:hAnsi="Tw Cen MT" w:cs="Arial"/>
          <w:sz w:val="20"/>
          <w:szCs w:val="20"/>
        </w:rPr>
        <w:t xml:space="preserve">, Kickboxing, </w:t>
      </w:r>
      <w:r w:rsidR="006E50D8" w:rsidRPr="00333255">
        <w:rPr>
          <w:rFonts w:ascii="Tw Cen MT" w:hAnsi="Tw Cen MT" w:cs="Arial"/>
          <w:sz w:val="20"/>
          <w:szCs w:val="20"/>
        </w:rPr>
        <w:t xml:space="preserve">Pop Art, </w:t>
      </w:r>
      <w:r w:rsidR="00967C93" w:rsidRPr="00333255">
        <w:rPr>
          <w:rFonts w:ascii="Tw Cen MT" w:hAnsi="Tw Cen MT" w:cs="Arial"/>
          <w:sz w:val="20"/>
          <w:szCs w:val="20"/>
        </w:rPr>
        <w:t>Texa</w:t>
      </w:r>
      <w:r w:rsidR="006379AC" w:rsidRPr="00333255">
        <w:rPr>
          <w:rFonts w:ascii="Tw Cen MT" w:hAnsi="Tw Cen MT" w:cs="Arial"/>
          <w:sz w:val="20"/>
          <w:szCs w:val="20"/>
        </w:rPr>
        <w:t>s Music</w:t>
      </w:r>
      <w:r w:rsidR="001641D9" w:rsidRPr="00333255">
        <w:rPr>
          <w:rFonts w:ascii="Tw Cen MT" w:hAnsi="Tw Cen MT" w:cs="Arial"/>
          <w:sz w:val="20"/>
          <w:szCs w:val="20"/>
        </w:rPr>
        <w:t>F</w:t>
      </w:r>
      <w:r w:rsidR="006379AC" w:rsidRPr="00333255">
        <w:rPr>
          <w:rFonts w:ascii="Tw Cen MT" w:hAnsi="Tw Cen MT" w:cs="Arial"/>
          <w:sz w:val="20"/>
          <w:szCs w:val="20"/>
        </w:rPr>
        <w:t>est</w:t>
      </w:r>
    </w:p>
    <w:p w14:paraId="00000040" w14:textId="37854A09" w:rsidR="00C80ADA" w:rsidRPr="00333255" w:rsidRDefault="00125EAB" w:rsidP="00125EAB">
      <w:pPr>
        <w:rPr>
          <w:rFonts w:ascii="Tw Cen MT" w:hAnsi="Tw Cen MT" w:cs="Arial"/>
          <w:sz w:val="20"/>
          <w:szCs w:val="20"/>
        </w:rPr>
      </w:pPr>
      <w:r w:rsidRPr="00333255">
        <w:rPr>
          <w:rFonts w:ascii="Tw Cen MT" w:hAnsi="Tw Cen MT" w:cs="Arial"/>
          <w:b/>
          <w:sz w:val="20"/>
          <w:szCs w:val="20"/>
        </w:rPr>
        <w:t xml:space="preserve">Work Eligibility: </w:t>
      </w:r>
      <w:r w:rsidRPr="00333255">
        <w:rPr>
          <w:rFonts w:ascii="Tw Cen MT" w:hAnsi="Tw Cen MT" w:cs="Arial"/>
          <w:sz w:val="20"/>
          <w:szCs w:val="20"/>
        </w:rPr>
        <w:t>Eligible to work in the U.S. with no restrictions</w:t>
      </w:r>
    </w:p>
    <w:sectPr w:rsidR="00C80ADA" w:rsidRPr="00333255" w:rsidSect="00C939F2">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Twentieth Century">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562E3"/>
    <w:multiLevelType w:val="multilevel"/>
    <w:tmpl w:val="C8749642"/>
    <w:lvl w:ilvl="0">
      <w:start w:val="1"/>
      <w:numFmt w:val="bullet"/>
      <w:lvlText w:val="•"/>
      <w:lvlJc w:val="left"/>
      <w:pPr>
        <w:ind w:left="720" w:hanging="288"/>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42444C"/>
    <w:multiLevelType w:val="multilevel"/>
    <w:tmpl w:val="B1C8F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8350AA"/>
    <w:multiLevelType w:val="hybridMultilevel"/>
    <w:tmpl w:val="7FC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2966440">
    <w:abstractNumId w:val="0"/>
  </w:num>
  <w:num w:numId="2" w16cid:durableId="1440024577">
    <w:abstractNumId w:val="2"/>
  </w:num>
  <w:num w:numId="3" w16cid:durableId="2056197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DA"/>
    <w:rsid w:val="000272F3"/>
    <w:rsid w:val="000604E0"/>
    <w:rsid w:val="000A5790"/>
    <w:rsid w:val="000B4075"/>
    <w:rsid w:val="00125EAB"/>
    <w:rsid w:val="00143E9D"/>
    <w:rsid w:val="001641D9"/>
    <w:rsid w:val="00191B2A"/>
    <w:rsid w:val="001A038D"/>
    <w:rsid w:val="0026059C"/>
    <w:rsid w:val="00292637"/>
    <w:rsid w:val="002C4274"/>
    <w:rsid w:val="002F15AB"/>
    <w:rsid w:val="00333255"/>
    <w:rsid w:val="00395C9E"/>
    <w:rsid w:val="003C4E3F"/>
    <w:rsid w:val="00405344"/>
    <w:rsid w:val="004411BB"/>
    <w:rsid w:val="004A23F1"/>
    <w:rsid w:val="004C1C99"/>
    <w:rsid w:val="00561079"/>
    <w:rsid w:val="005917DE"/>
    <w:rsid w:val="00593036"/>
    <w:rsid w:val="00611F01"/>
    <w:rsid w:val="006272A1"/>
    <w:rsid w:val="006379AC"/>
    <w:rsid w:val="00670C7E"/>
    <w:rsid w:val="006D6BEE"/>
    <w:rsid w:val="006E50D8"/>
    <w:rsid w:val="006F5ACD"/>
    <w:rsid w:val="00746DAA"/>
    <w:rsid w:val="00766B61"/>
    <w:rsid w:val="007D7ADC"/>
    <w:rsid w:val="0084351C"/>
    <w:rsid w:val="00875BE4"/>
    <w:rsid w:val="008804B0"/>
    <w:rsid w:val="00921198"/>
    <w:rsid w:val="00931F89"/>
    <w:rsid w:val="00943206"/>
    <w:rsid w:val="00955C79"/>
    <w:rsid w:val="00967C93"/>
    <w:rsid w:val="00984BC6"/>
    <w:rsid w:val="0099176E"/>
    <w:rsid w:val="009D5BA5"/>
    <w:rsid w:val="009E4402"/>
    <w:rsid w:val="00A037DF"/>
    <w:rsid w:val="00A31842"/>
    <w:rsid w:val="00A60729"/>
    <w:rsid w:val="00A918C0"/>
    <w:rsid w:val="00AA56B6"/>
    <w:rsid w:val="00AB41CD"/>
    <w:rsid w:val="00AC7BB2"/>
    <w:rsid w:val="00AD5F62"/>
    <w:rsid w:val="00AE14E2"/>
    <w:rsid w:val="00B150CE"/>
    <w:rsid w:val="00B81711"/>
    <w:rsid w:val="00BA2A34"/>
    <w:rsid w:val="00BC33E1"/>
    <w:rsid w:val="00BE29CD"/>
    <w:rsid w:val="00C4625D"/>
    <w:rsid w:val="00C62714"/>
    <w:rsid w:val="00C80ADA"/>
    <w:rsid w:val="00C939F2"/>
    <w:rsid w:val="00C96795"/>
    <w:rsid w:val="00CB582E"/>
    <w:rsid w:val="00CB6A9F"/>
    <w:rsid w:val="00CB721F"/>
    <w:rsid w:val="00CF4514"/>
    <w:rsid w:val="00D43199"/>
    <w:rsid w:val="00DA1964"/>
    <w:rsid w:val="00DC3703"/>
    <w:rsid w:val="00DE72C7"/>
    <w:rsid w:val="00E05602"/>
    <w:rsid w:val="00E2113D"/>
    <w:rsid w:val="00E31188"/>
    <w:rsid w:val="00E67552"/>
    <w:rsid w:val="00EC0EE6"/>
    <w:rsid w:val="00EE23D7"/>
    <w:rsid w:val="00F5233E"/>
    <w:rsid w:val="00F71241"/>
    <w:rsid w:val="00F916E7"/>
    <w:rsid w:val="00FA069F"/>
    <w:rsid w:val="00FC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B0567"/>
  <w15:docId w15:val="{74BC7743-4DF6-466B-8566-B9C1B7E7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B2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unhideWhenUsed/>
    <w:rsid w:val="005C168C"/>
    <w:rPr>
      <w:color w:val="0000FF"/>
      <w:u w:val="single"/>
    </w:rPr>
  </w:style>
  <w:style w:type="character" w:styleId="FollowedHyperlink">
    <w:name w:val="FollowedHyperlink"/>
    <w:uiPriority w:val="99"/>
    <w:semiHidden/>
    <w:unhideWhenUsed/>
    <w:rsid w:val="00CC10F8"/>
    <w:rPr>
      <w:color w:val="800080"/>
      <w:u w:val="single"/>
    </w:rPr>
  </w:style>
  <w:style w:type="paragraph" w:customStyle="1" w:styleId="ColorfulList-Accent11">
    <w:name w:val="Colorful List - Accent 11"/>
    <w:basedOn w:val="Normal"/>
    <w:uiPriority w:val="34"/>
    <w:qFormat/>
    <w:rsid w:val="00053641"/>
    <w:pPr>
      <w:ind w:left="720"/>
      <w:contextualSpacing/>
    </w:pPr>
  </w:style>
  <w:style w:type="paragraph" w:styleId="BalloonText">
    <w:name w:val="Balloon Text"/>
    <w:basedOn w:val="Normal"/>
    <w:link w:val="BalloonTextChar"/>
    <w:uiPriority w:val="99"/>
    <w:semiHidden/>
    <w:unhideWhenUsed/>
    <w:rsid w:val="009E18DF"/>
    <w:rPr>
      <w:rFonts w:ascii="Segoe UI" w:hAnsi="Segoe UI" w:cs="Segoe UI"/>
      <w:sz w:val="18"/>
      <w:szCs w:val="18"/>
    </w:rPr>
  </w:style>
  <w:style w:type="character" w:customStyle="1" w:styleId="BalloonTextChar">
    <w:name w:val="Balloon Text Char"/>
    <w:link w:val="BalloonText"/>
    <w:uiPriority w:val="99"/>
    <w:semiHidden/>
    <w:rsid w:val="009E18D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43E9D"/>
    <w:rPr>
      <w:color w:val="605E5C"/>
      <w:shd w:val="clear" w:color="auto" w:fill="E1DFDD"/>
    </w:rPr>
  </w:style>
  <w:style w:type="paragraph" w:customStyle="1" w:styleId="Default">
    <w:name w:val="Default"/>
    <w:rsid w:val="00125EAB"/>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164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www.linkedin.com/in/catdeecampbel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YrA03/WL/Xo7uR4mY0VxFdlRDkg==">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</go:docsCustomData>
</go:gDocsCustomXmlDataStorage>
</file>

<file path=customXml/itemProps1.xml><?xml version="1.0" encoding="utf-8"?>
<ds:datastoreItem xmlns:ds="http://schemas.openxmlformats.org/officeDocument/2006/customXml" ds:itemID="{ABC1547D-4C11-409B-9B64-5031987883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Campbell</dc:creator>
  <cp:keywords/>
  <dc:description/>
  <cp:lastModifiedBy>Kinonen, Judie</cp:lastModifiedBy>
  <cp:revision>2</cp:revision>
  <cp:lastPrinted>2022-02-23T04:14:00Z</cp:lastPrinted>
  <dcterms:created xsi:type="dcterms:W3CDTF">2023-11-22T20:31:00Z</dcterms:created>
  <dcterms:modified xsi:type="dcterms:W3CDTF">2023-11-22T20:31:00Z</dcterms:modified>
</cp:coreProperties>
</file>